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B7EE" w14:textId="77777777" w:rsidR="002F333F" w:rsidRPr="006124D0" w:rsidRDefault="002F333F" w:rsidP="002F333F">
      <w:pPr>
        <w:spacing w:after="0"/>
        <w:rPr>
          <w:rFonts w:ascii="Arial" w:hAnsi="Arial" w:cs="Arial"/>
          <w:b/>
          <w:color w:val="336600"/>
          <w:sz w:val="36"/>
          <w:szCs w:val="36"/>
          <w14:textOutline w14:w="3175" w14:cap="rnd" w14:cmpd="sng" w14:algn="ctr">
            <w14:solidFill>
              <w14:schemeClr w14:val="tx1"/>
            </w14:solidFill>
            <w14:prstDash w14:val="solid"/>
            <w14:bevel/>
          </w14:textOutline>
        </w:rPr>
      </w:pPr>
      <w:r w:rsidRPr="006124D0">
        <w:rPr>
          <w:rFonts w:ascii="Arial" w:hAnsi="Arial" w:cs="Arial"/>
          <w:b/>
          <w:color w:val="336600"/>
          <w:sz w:val="36"/>
          <w:szCs w:val="36"/>
          <w14:textOutline w14:w="3175" w14:cap="rnd" w14:cmpd="sng" w14:algn="ctr">
            <w14:solidFill>
              <w14:schemeClr w14:val="tx1"/>
            </w14:solidFill>
            <w14:prstDash w14:val="solid"/>
            <w14:bevel/>
          </w14:textOutline>
        </w:rPr>
        <w:t>LARGE GROUP SUPPLY LIST</w:t>
      </w:r>
    </w:p>
    <w:p w14:paraId="0CF62B70" w14:textId="77777777" w:rsidR="003E34F0" w:rsidRPr="00730299" w:rsidRDefault="003E34F0" w:rsidP="003E34F0">
      <w:pPr>
        <w:tabs>
          <w:tab w:val="center" w:pos="4680"/>
        </w:tabs>
        <w:spacing w:after="0"/>
        <w:rPr>
          <w:rFonts w:ascii="Arial" w:hAnsi="Arial" w:cs="Arial"/>
          <w:sz w:val="20"/>
          <w:szCs w:val="20"/>
        </w:rPr>
      </w:pPr>
    </w:p>
    <w:p w14:paraId="5AED1278" w14:textId="4AB95E14" w:rsidR="003E34F0" w:rsidRPr="006124D0" w:rsidRDefault="004C0719" w:rsidP="004C0719">
      <w:pPr>
        <w:tabs>
          <w:tab w:val="left" w:pos="3420"/>
          <w:tab w:val="left" w:pos="4680"/>
        </w:tabs>
        <w:spacing w:after="0"/>
        <w:rPr>
          <w:rFonts w:ascii="Arial" w:hAnsi="Arial" w:cs="Arial"/>
          <w:b/>
        </w:rPr>
      </w:pPr>
      <w:r>
        <w:rPr>
          <w:rFonts w:ascii="Arial" w:hAnsi="Arial" w:cs="Arial"/>
          <w:b/>
          <w:color w:val="525252" w:themeColor="accent3" w:themeShade="80"/>
        </w:rPr>
        <w:t xml:space="preserve"> </w:t>
      </w:r>
      <w:r w:rsidR="003E34F0" w:rsidRPr="006124D0">
        <w:rPr>
          <w:rFonts w:ascii="Arial" w:hAnsi="Arial" w:cs="Arial"/>
          <w:b/>
        </w:rPr>
        <w:t xml:space="preserve">What you need: </w:t>
      </w:r>
      <w:r>
        <w:rPr>
          <w:rFonts w:ascii="Arial" w:hAnsi="Arial" w:cs="Arial"/>
          <w:b/>
        </w:rPr>
        <w:tab/>
      </w:r>
      <w:r w:rsidR="003E34F0" w:rsidRPr="006124D0">
        <w:rPr>
          <w:rFonts w:ascii="Arial" w:hAnsi="Arial" w:cs="Arial"/>
          <w:b/>
        </w:rPr>
        <w:t>Amount:</w:t>
      </w:r>
      <w:r w:rsidR="007C4115" w:rsidRPr="006124D0">
        <w:rPr>
          <w:rFonts w:ascii="Arial" w:hAnsi="Arial" w:cs="Arial"/>
          <w:b/>
        </w:rPr>
        <w:t xml:space="preserve"> </w:t>
      </w:r>
      <w:r>
        <w:rPr>
          <w:rFonts w:ascii="Arial" w:hAnsi="Arial" w:cs="Arial"/>
          <w:b/>
        </w:rPr>
        <w:tab/>
      </w:r>
      <w:r w:rsidR="003E34F0" w:rsidRPr="006124D0">
        <w:rPr>
          <w:rFonts w:ascii="Arial" w:hAnsi="Arial" w:cs="Arial"/>
          <w:b/>
        </w:rPr>
        <w:t>Note:</w:t>
      </w:r>
    </w:p>
    <w:tbl>
      <w:tblPr>
        <w:tblStyle w:val="TableGrid"/>
        <w:tblW w:w="0" w:type="auto"/>
        <w:tblInd w:w="-5" w:type="dxa"/>
        <w:tblLook w:val="04A0" w:firstRow="1" w:lastRow="0" w:firstColumn="1" w:lastColumn="0" w:noHBand="0" w:noVBand="1"/>
      </w:tblPr>
      <w:tblGrid>
        <w:gridCol w:w="3401"/>
        <w:gridCol w:w="1279"/>
        <w:gridCol w:w="4675"/>
      </w:tblGrid>
      <w:tr w:rsidR="00D54261" w14:paraId="2B33CB2F" w14:textId="77777777" w:rsidTr="00AA2B55">
        <w:trPr>
          <w:trHeight w:val="70"/>
        </w:trPr>
        <w:tc>
          <w:tcPr>
            <w:tcW w:w="3401" w:type="dxa"/>
          </w:tcPr>
          <w:p w14:paraId="53EA7AEE" w14:textId="77777777" w:rsidR="00D54261" w:rsidRDefault="00CC6E9B" w:rsidP="00D54261">
            <w:pPr>
              <w:tabs>
                <w:tab w:val="center" w:pos="4680"/>
              </w:tabs>
              <w:spacing w:before="40" w:after="40" w:line="240" w:lineRule="auto"/>
              <w:rPr>
                <w:rFonts w:ascii="Arial" w:hAnsi="Arial" w:cs="Arial"/>
                <w:sz w:val="20"/>
                <w:szCs w:val="20"/>
              </w:rPr>
            </w:pPr>
            <w:r>
              <w:rPr>
                <w:rFonts w:ascii="Arial" w:hAnsi="Arial" w:cs="Arial"/>
                <w:sz w:val="20"/>
                <w:szCs w:val="20"/>
              </w:rPr>
              <w:t>Cardboard boxes</w:t>
            </w:r>
          </w:p>
        </w:tc>
        <w:tc>
          <w:tcPr>
            <w:tcW w:w="1279" w:type="dxa"/>
          </w:tcPr>
          <w:p w14:paraId="657AE788" w14:textId="77777777" w:rsidR="00D54261" w:rsidRDefault="00CC6E9B" w:rsidP="00D54261">
            <w:pPr>
              <w:tabs>
                <w:tab w:val="center" w:pos="4680"/>
              </w:tabs>
              <w:spacing w:before="40" w:after="40" w:line="240" w:lineRule="auto"/>
              <w:rPr>
                <w:rFonts w:ascii="Arial" w:hAnsi="Arial" w:cs="Arial"/>
                <w:sz w:val="20"/>
                <w:szCs w:val="20"/>
              </w:rPr>
            </w:pPr>
            <w:r>
              <w:rPr>
                <w:rFonts w:ascii="Arial" w:hAnsi="Arial" w:cs="Arial"/>
                <w:sz w:val="20"/>
                <w:szCs w:val="20"/>
              </w:rPr>
              <w:t>4</w:t>
            </w:r>
          </w:p>
        </w:tc>
        <w:tc>
          <w:tcPr>
            <w:tcW w:w="4675" w:type="dxa"/>
          </w:tcPr>
          <w:p w14:paraId="37113BE7" w14:textId="77777777" w:rsidR="00D54261" w:rsidRDefault="00CC6E9B" w:rsidP="00D924F0">
            <w:pPr>
              <w:tabs>
                <w:tab w:val="center" w:pos="4680"/>
              </w:tabs>
              <w:spacing w:before="40" w:after="40" w:line="240" w:lineRule="auto"/>
              <w:rPr>
                <w:rFonts w:ascii="Arial" w:hAnsi="Arial" w:cs="Arial"/>
                <w:sz w:val="20"/>
                <w:szCs w:val="20"/>
              </w:rPr>
            </w:pPr>
            <w:r>
              <w:rPr>
                <w:rFonts w:ascii="Arial" w:hAnsi="Arial" w:cs="Arial"/>
                <w:sz w:val="20"/>
                <w:szCs w:val="20"/>
              </w:rPr>
              <w:t xml:space="preserve">At least one side of each box must be larger than an 8½ x 11 </w:t>
            </w:r>
            <w:proofErr w:type="gramStart"/>
            <w:r>
              <w:rPr>
                <w:rFonts w:ascii="Arial" w:hAnsi="Arial" w:cs="Arial"/>
                <w:sz w:val="20"/>
                <w:szCs w:val="20"/>
              </w:rPr>
              <w:t>piece</w:t>
            </w:r>
            <w:proofErr w:type="gramEnd"/>
            <w:r>
              <w:rPr>
                <w:rFonts w:ascii="Arial" w:hAnsi="Arial" w:cs="Arial"/>
                <w:sz w:val="20"/>
                <w:szCs w:val="20"/>
              </w:rPr>
              <w:t xml:space="preserve"> of paper.</w:t>
            </w:r>
          </w:p>
        </w:tc>
      </w:tr>
      <w:tr w:rsidR="00AA2B55" w14:paraId="2999092A" w14:textId="77777777" w:rsidTr="00CC6E9B">
        <w:trPr>
          <w:trHeight w:val="64"/>
        </w:trPr>
        <w:tc>
          <w:tcPr>
            <w:tcW w:w="3401" w:type="dxa"/>
          </w:tcPr>
          <w:p w14:paraId="7D06A1BD" w14:textId="77777777" w:rsidR="00AA2B55" w:rsidRDefault="00CC6E9B" w:rsidP="00D54261">
            <w:pPr>
              <w:tabs>
                <w:tab w:val="center" w:pos="4680"/>
              </w:tabs>
              <w:spacing w:before="40" w:after="40" w:line="240" w:lineRule="auto"/>
              <w:rPr>
                <w:rFonts w:ascii="Arial" w:hAnsi="Arial" w:cs="Arial"/>
                <w:sz w:val="20"/>
                <w:szCs w:val="20"/>
              </w:rPr>
            </w:pPr>
            <w:r>
              <w:rPr>
                <w:rFonts w:ascii="Arial" w:hAnsi="Arial" w:cs="Arial"/>
                <w:sz w:val="20"/>
                <w:szCs w:val="20"/>
              </w:rPr>
              <w:t>Christmas wrapping paper</w:t>
            </w:r>
          </w:p>
        </w:tc>
        <w:tc>
          <w:tcPr>
            <w:tcW w:w="1279" w:type="dxa"/>
          </w:tcPr>
          <w:p w14:paraId="0277BD6F" w14:textId="77777777" w:rsidR="00AA2B55" w:rsidRDefault="00CC6E9B" w:rsidP="00D54261">
            <w:pPr>
              <w:tabs>
                <w:tab w:val="center" w:pos="4680"/>
              </w:tabs>
              <w:spacing w:before="40" w:after="40" w:line="240" w:lineRule="auto"/>
              <w:rPr>
                <w:rFonts w:ascii="Arial" w:hAnsi="Arial" w:cs="Arial"/>
                <w:sz w:val="20"/>
                <w:szCs w:val="20"/>
              </w:rPr>
            </w:pPr>
            <w:r>
              <w:rPr>
                <w:rFonts w:ascii="Arial" w:hAnsi="Arial" w:cs="Arial"/>
                <w:sz w:val="20"/>
                <w:szCs w:val="20"/>
              </w:rPr>
              <w:t>1 roll</w:t>
            </w:r>
          </w:p>
        </w:tc>
        <w:tc>
          <w:tcPr>
            <w:tcW w:w="4675" w:type="dxa"/>
          </w:tcPr>
          <w:p w14:paraId="46AB02D9" w14:textId="77777777" w:rsidR="00AA2B55" w:rsidRDefault="00AA2B55" w:rsidP="00E26336">
            <w:pPr>
              <w:tabs>
                <w:tab w:val="center" w:pos="4680"/>
              </w:tabs>
              <w:spacing w:before="40" w:after="40" w:line="240" w:lineRule="auto"/>
              <w:rPr>
                <w:rFonts w:ascii="Arial" w:hAnsi="Arial" w:cs="Arial"/>
                <w:sz w:val="20"/>
                <w:szCs w:val="20"/>
              </w:rPr>
            </w:pPr>
          </w:p>
        </w:tc>
      </w:tr>
      <w:tr w:rsidR="00D54261" w14:paraId="53378FDB" w14:textId="77777777" w:rsidTr="00AA2B55">
        <w:trPr>
          <w:trHeight w:val="70"/>
        </w:trPr>
        <w:tc>
          <w:tcPr>
            <w:tcW w:w="3401" w:type="dxa"/>
          </w:tcPr>
          <w:p w14:paraId="6F0161ED" w14:textId="77777777" w:rsidR="00D54261" w:rsidRDefault="00CC6E9B" w:rsidP="00B32762">
            <w:pPr>
              <w:tabs>
                <w:tab w:val="center" w:pos="4680"/>
              </w:tabs>
              <w:spacing w:before="40" w:after="40" w:line="240" w:lineRule="auto"/>
              <w:rPr>
                <w:rFonts w:ascii="Arial" w:hAnsi="Arial" w:cs="Arial"/>
                <w:sz w:val="20"/>
                <w:szCs w:val="20"/>
              </w:rPr>
            </w:pPr>
            <w:r>
              <w:rPr>
                <w:rFonts w:ascii="Arial" w:hAnsi="Arial" w:cs="Arial"/>
                <w:sz w:val="20"/>
                <w:szCs w:val="20"/>
              </w:rPr>
              <w:t>“Story Pictures”</w:t>
            </w:r>
          </w:p>
        </w:tc>
        <w:tc>
          <w:tcPr>
            <w:tcW w:w="1279" w:type="dxa"/>
          </w:tcPr>
          <w:p w14:paraId="2316C0DA" w14:textId="77777777" w:rsidR="00D54261" w:rsidRDefault="00CC6E9B" w:rsidP="00D54261">
            <w:pPr>
              <w:tabs>
                <w:tab w:val="center" w:pos="4680"/>
              </w:tabs>
              <w:spacing w:before="40" w:after="40" w:line="240" w:lineRule="auto"/>
              <w:rPr>
                <w:rFonts w:ascii="Arial" w:hAnsi="Arial" w:cs="Arial"/>
                <w:sz w:val="20"/>
                <w:szCs w:val="20"/>
              </w:rPr>
            </w:pPr>
            <w:r>
              <w:rPr>
                <w:rFonts w:ascii="Arial" w:hAnsi="Arial" w:cs="Arial"/>
                <w:sz w:val="20"/>
                <w:szCs w:val="20"/>
              </w:rPr>
              <w:t>4</w:t>
            </w:r>
          </w:p>
        </w:tc>
        <w:tc>
          <w:tcPr>
            <w:tcW w:w="4675" w:type="dxa"/>
          </w:tcPr>
          <w:p w14:paraId="3AF1397F" w14:textId="77777777" w:rsidR="00D54261" w:rsidRDefault="00CC6E9B" w:rsidP="00D54261">
            <w:pPr>
              <w:tabs>
                <w:tab w:val="center" w:pos="4680"/>
              </w:tabs>
              <w:spacing w:before="40" w:after="40" w:line="240" w:lineRule="auto"/>
              <w:rPr>
                <w:rFonts w:ascii="Arial" w:hAnsi="Arial" w:cs="Arial"/>
                <w:sz w:val="20"/>
                <w:szCs w:val="20"/>
              </w:rPr>
            </w:pPr>
            <w:r>
              <w:rPr>
                <w:rFonts w:ascii="Arial" w:hAnsi="Arial" w:cs="Arial"/>
                <w:sz w:val="20"/>
                <w:szCs w:val="20"/>
              </w:rPr>
              <w:t>See Resource Folder. Print on 8½ x 11 paper.</w:t>
            </w:r>
          </w:p>
        </w:tc>
      </w:tr>
      <w:tr w:rsidR="00E26336" w14:paraId="45053ABF" w14:textId="77777777" w:rsidTr="00AA2B55">
        <w:trPr>
          <w:trHeight w:val="70"/>
        </w:trPr>
        <w:tc>
          <w:tcPr>
            <w:tcW w:w="3401" w:type="dxa"/>
          </w:tcPr>
          <w:p w14:paraId="1596B2C8" w14:textId="77777777" w:rsidR="00E26336" w:rsidRDefault="00CC6E9B" w:rsidP="00D54261">
            <w:pPr>
              <w:tabs>
                <w:tab w:val="center" w:pos="4680"/>
              </w:tabs>
              <w:spacing w:before="40" w:after="40" w:line="240" w:lineRule="auto"/>
              <w:rPr>
                <w:rFonts w:ascii="Arial" w:hAnsi="Arial" w:cs="Arial"/>
                <w:sz w:val="20"/>
                <w:szCs w:val="20"/>
              </w:rPr>
            </w:pPr>
            <w:r>
              <w:rPr>
                <w:rFonts w:ascii="Arial" w:hAnsi="Arial" w:cs="Arial"/>
                <w:sz w:val="20"/>
                <w:szCs w:val="20"/>
              </w:rPr>
              <w:t>Scotch tape</w:t>
            </w:r>
          </w:p>
        </w:tc>
        <w:tc>
          <w:tcPr>
            <w:tcW w:w="1279" w:type="dxa"/>
          </w:tcPr>
          <w:p w14:paraId="51555D8D" w14:textId="77777777" w:rsidR="00E26336" w:rsidRDefault="00CC6E9B" w:rsidP="00D54261">
            <w:pPr>
              <w:tabs>
                <w:tab w:val="center" w:pos="4680"/>
              </w:tabs>
              <w:spacing w:before="40" w:after="40" w:line="240" w:lineRule="auto"/>
              <w:rPr>
                <w:rFonts w:ascii="Arial" w:hAnsi="Arial" w:cs="Arial"/>
                <w:sz w:val="20"/>
                <w:szCs w:val="20"/>
              </w:rPr>
            </w:pPr>
            <w:r>
              <w:rPr>
                <w:rFonts w:ascii="Arial" w:hAnsi="Arial" w:cs="Arial"/>
                <w:sz w:val="20"/>
                <w:szCs w:val="20"/>
              </w:rPr>
              <w:t>1 roll</w:t>
            </w:r>
          </w:p>
        </w:tc>
        <w:tc>
          <w:tcPr>
            <w:tcW w:w="4675" w:type="dxa"/>
          </w:tcPr>
          <w:p w14:paraId="52F2BB38" w14:textId="77777777" w:rsidR="00E26336" w:rsidRDefault="00E26336" w:rsidP="00D54261">
            <w:pPr>
              <w:tabs>
                <w:tab w:val="center" w:pos="4680"/>
              </w:tabs>
              <w:spacing w:before="40" w:after="40" w:line="240" w:lineRule="auto"/>
              <w:rPr>
                <w:rFonts w:ascii="Arial" w:hAnsi="Arial" w:cs="Arial"/>
                <w:sz w:val="20"/>
                <w:szCs w:val="20"/>
              </w:rPr>
            </w:pPr>
          </w:p>
        </w:tc>
      </w:tr>
      <w:tr w:rsidR="00E26336" w14:paraId="63DA20AC" w14:textId="77777777" w:rsidTr="00CC6E9B">
        <w:trPr>
          <w:trHeight w:val="64"/>
        </w:trPr>
        <w:tc>
          <w:tcPr>
            <w:tcW w:w="3401" w:type="dxa"/>
          </w:tcPr>
          <w:p w14:paraId="74AB7E56" w14:textId="77777777" w:rsidR="00E26336" w:rsidRDefault="00CC6E9B" w:rsidP="00D54261">
            <w:pPr>
              <w:tabs>
                <w:tab w:val="center" w:pos="4680"/>
              </w:tabs>
              <w:spacing w:before="40" w:after="40" w:line="240" w:lineRule="auto"/>
              <w:rPr>
                <w:rFonts w:ascii="Arial" w:hAnsi="Arial" w:cs="Arial"/>
                <w:sz w:val="20"/>
                <w:szCs w:val="20"/>
              </w:rPr>
            </w:pPr>
            <w:r>
              <w:rPr>
                <w:rFonts w:ascii="Arial" w:hAnsi="Arial" w:cs="Arial"/>
                <w:sz w:val="20"/>
                <w:szCs w:val="20"/>
              </w:rPr>
              <w:t>White Christmas lights</w:t>
            </w:r>
          </w:p>
        </w:tc>
        <w:tc>
          <w:tcPr>
            <w:tcW w:w="1279" w:type="dxa"/>
          </w:tcPr>
          <w:p w14:paraId="721A97FC" w14:textId="77777777" w:rsidR="00E26336" w:rsidRDefault="00CC6E9B" w:rsidP="00D54261">
            <w:pPr>
              <w:tabs>
                <w:tab w:val="center" w:pos="4680"/>
              </w:tabs>
              <w:spacing w:before="40" w:after="40" w:line="240" w:lineRule="auto"/>
              <w:rPr>
                <w:rFonts w:ascii="Arial" w:hAnsi="Arial" w:cs="Arial"/>
                <w:sz w:val="20"/>
                <w:szCs w:val="20"/>
              </w:rPr>
            </w:pPr>
            <w:r>
              <w:rPr>
                <w:rFonts w:ascii="Arial" w:hAnsi="Arial" w:cs="Arial"/>
                <w:sz w:val="20"/>
                <w:szCs w:val="20"/>
              </w:rPr>
              <w:t>4 strands</w:t>
            </w:r>
          </w:p>
        </w:tc>
        <w:tc>
          <w:tcPr>
            <w:tcW w:w="4675" w:type="dxa"/>
          </w:tcPr>
          <w:p w14:paraId="01458A5F" w14:textId="77777777" w:rsidR="00E26336" w:rsidRDefault="00CC6E9B" w:rsidP="00D54261">
            <w:pPr>
              <w:tabs>
                <w:tab w:val="center" w:pos="4680"/>
              </w:tabs>
              <w:spacing w:before="40" w:after="40" w:line="240" w:lineRule="auto"/>
              <w:rPr>
                <w:rFonts w:ascii="Arial" w:hAnsi="Arial" w:cs="Arial"/>
                <w:sz w:val="20"/>
                <w:szCs w:val="20"/>
              </w:rPr>
            </w:pPr>
            <w:r>
              <w:rPr>
                <w:rFonts w:ascii="Arial" w:hAnsi="Arial" w:cs="Arial"/>
                <w:sz w:val="20"/>
                <w:szCs w:val="20"/>
              </w:rPr>
              <w:t xml:space="preserve">Or choose another method for lighting the boxes. </w:t>
            </w:r>
          </w:p>
        </w:tc>
      </w:tr>
      <w:tr w:rsidR="00C206A3" w14:paraId="53F3F6D8" w14:textId="77777777" w:rsidTr="00D924F0">
        <w:trPr>
          <w:trHeight w:val="242"/>
        </w:trPr>
        <w:tc>
          <w:tcPr>
            <w:tcW w:w="3401" w:type="dxa"/>
          </w:tcPr>
          <w:p w14:paraId="42244F3C" w14:textId="77777777" w:rsidR="00C206A3" w:rsidRDefault="00CC6E9B" w:rsidP="00C206A3">
            <w:pPr>
              <w:tabs>
                <w:tab w:val="center" w:pos="4680"/>
              </w:tabs>
              <w:spacing w:before="40" w:after="40" w:line="240" w:lineRule="auto"/>
              <w:rPr>
                <w:rFonts w:ascii="Arial" w:hAnsi="Arial" w:cs="Arial"/>
                <w:sz w:val="20"/>
                <w:szCs w:val="20"/>
              </w:rPr>
            </w:pPr>
            <w:r>
              <w:rPr>
                <w:rFonts w:ascii="Arial" w:hAnsi="Arial" w:cs="Arial"/>
                <w:sz w:val="20"/>
                <w:szCs w:val="20"/>
              </w:rPr>
              <w:t>Table</w:t>
            </w:r>
          </w:p>
        </w:tc>
        <w:tc>
          <w:tcPr>
            <w:tcW w:w="1279" w:type="dxa"/>
          </w:tcPr>
          <w:p w14:paraId="0600938E" w14:textId="77777777" w:rsidR="00C206A3" w:rsidRDefault="00CC6E9B" w:rsidP="00C206A3">
            <w:pPr>
              <w:tabs>
                <w:tab w:val="center" w:pos="4680"/>
              </w:tabs>
              <w:spacing w:before="40" w:after="40" w:line="240" w:lineRule="auto"/>
              <w:rPr>
                <w:rFonts w:ascii="Arial" w:hAnsi="Arial" w:cs="Arial"/>
                <w:sz w:val="20"/>
                <w:szCs w:val="20"/>
              </w:rPr>
            </w:pPr>
            <w:r>
              <w:rPr>
                <w:rFonts w:ascii="Arial" w:hAnsi="Arial" w:cs="Arial"/>
                <w:sz w:val="20"/>
                <w:szCs w:val="20"/>
              </w:rPr>
              <w:t>1</w:t>
            </w:r>
          </w:p>
        </w:tc>
        <w:tc>
          <w:tcPr>
            <w:tcW w:w="4675" w:type="dxa"/>
          </w:tcPr>
          <w:p w14:paraId="5F29717F" w14:textId="77777777" w:rsidR="00C206A3" w:rsidRDefault="00CC6E9B" w:rsidP="00C206A3">
            <w:pPr>
              <w:tabs>
                <w:tab w:val="center" w:pos="4680"/>
              </w:tabs>
              <w:spacing w:before="40" w:after="40" w:line="240" w:lineRule="auto"/>
              <w:rPr>
                <w:rFonts w:ascii="Arial" w:hAnsi="Arial" w:cs="Arial"/>
                <w:sz w:val="20"/>
                <w:szCs w:val="20"/>
              </w:rPr>
            </w:pPr>
            <w:r>
              <w:rPr>
                <w:rFonts w:ascii="Arial" w:hAnsi="Arial" w:cs="Arial"/>
                <w:sz w:val="20"/>
                <w:szCs w:val="20"/>
              </w:rPr>
              <w:t>Large enough to fit all 4 boxes.</w:t>
            </w:r>
          </w:p>
        </w:tc>
      </w:tr>
      <w:tr w:rsidR="00CF51E8" w14:paraId="53D9548B" w14:textId="77777777" w:rsidTr="00D924F0">
        <w:trPr>
          <w:trHeight w:val="197"/>
        </w:trPr>
        <w:tc>
          <w:tcPr>
            <w:tcW w:w="3401" w:type="dxa"/>
          </w:tcPr>
          <w:p w14:paraId="515190EA" w14:textId="77777777" w:rsidR="00CF51E8" w:rsidRDefault="00CC6E9B" w:rsidP="00CF51E8">
            <w:pPr>
              <w:tabs>
                <w:tab w:val="center" w:pos="4680"/>
              </w:tabs>
              <w:spacing w:before="40" w:after="40" w:line="240" w:lineRule="auto"/>
              <w:rPr>
                <w:rFonts w:ascii="Arial" w:hAnsi="Arial" w:cs="Arial"/>
                <w:sz w:val="20"/>
                <w:szCs w:val="20"/>
              </w:rPr>
            </w:pPr>
            <w:r>
              <w:rPr>
                <w:rFonts w:ascii="Arial" w:hAnsi="Arial" w:cs="Arial"/>
                <w:sz w:val="20"/>
                <w:szCs w:val="20"/>
              </w:rPr>
              <w:t>Power strip</w:t>
            </w:r>
            <w:r w:rsidR="00331B80">
              <w:rPr>
                <w:rFonts w:ascii="Arial" w:hAnsi="Arial" w:cs="Arial"/>
                <w:sz w:val="20"/>
                <w:szCs w:val="20"/>
              </w:rPr>
              <w:t>/Extension cord</w:t>
            </w:r>
          </w:p>
        </w:tc>
        <w:tc>
          <w:tcPr>
            <w:tcW w:w="1279" w:type="dxa"/>
          </w:tcPr>
          <w:p w14:paraId="41312FAF" w14:textId="77777777" w:rsidR="00CF51E8" w:rsidRDefault="00CC6E9B" w:rsidP="00CF51E8">
            <w:pPr>
              <w:tabs>
                <w:tab w:val="center" w:pos="4680"/>
              </w:tabs>
              <w:spacing w:before="40" w:after="40" w:line="240" w:lineRule="auto"/>
              <w:rPr>
                <w:rFonts w:ascii="Arial" w:hAnsi="Arial" w:cs="Arial"/>
                <w:sz w:val="20"/>
                <w:szCs w:val="20"/>
              </w:rPr>
            </w:pPr>
            <w:r>
              <w:rPr>
                <w:rFonts w:ascii="Arial" w:hAnsi="Arial" w:cs="Arial"/>
                <w:sz w:val="20"/>
                <w:szCs w:val="20"/>
              </w:rPr>
              <w:t>1</w:t>
            </w:r>
          </w:p>
        </w:tc>
        <w:tc>
          <w:tcPr>
            <w:tcW w:w="4675" w:type="dxa"/>
          </w:tcPr>
          <w:p w14:paraId="16FF1BC7" w14:textId="77777777" w:rsidR="00CF51E8" w:rsidRDefault="00CF51E8" w:rsidP="00CF51E8">
            <w:pPr>
              <w:tabs>
                <w:tab w:val="center" w:pos="4680"/>
              </w:tabs>
              <w:spacing w:before="40" w:after="40" w:line="240" w:lineRule="auto"/>
              <w:rPr>
                <w:rFonts w:ascii="Arial" w:hAnsi="Arial" w:cs="Arial"/>
                <w:sz w:val="20"/>
                <w:szCs w:val="20"/>
              </w:rPr>
            </w:pPr>
          </w:p>
        </w:tc>
      </w:tr>
      <w:tr w:rsidR="0087398C" w14:paraId="651B407F" w14:textId="77777777" w:rsidTr="00D924F0">
        <w:trPr>
          <w:trHeight w:val="197"/>
        </w:trPr>
        <w:tc>
          <w:tcPr>
            <w:tcW w:w="3401" w:type="dxa"/>
          </w:tcPr>
          <w:p w14:paraId="538D3BA0" w14:textId="77777777" w:rsidR="0087398C" w:rsidRDefault="00CC6E9B" w:rsidP="00CF51E8">
            <w:pPr>
              <w:tabs>
                <w:tab w:val="center" w:pos="4680"/>
              </w:tabs>
              <w:spacing w:before="40" w:after="40" w:line="240" w:lineRule="auto"/>
              <w:rPr>
                <w:rFonts w:ascii="Arial" w:hAnsi="Arial" w:cs="Arial"/>
                <w:sz w:val="20"/>
                <w:szCs w:val="20"/>
              </w:rPr>
            </w:pPr>
            <w:r>
              <w:rPr>
                <w:rFonts w:ascii="Arial" w:hAnsi="Arial" w:cs="Arial"/>
                <w:sz w:val="20"/>
                <w:szCs w:val="20"/>
              </w:rPr>
              <w:t>Clue Cards</w:t>
            </w:r>
          </w:p>
        </w:tc>
        <w:tc>
          <w:tcPr>
            <w:tcW w:w="1279" w:type="dxa"/>
          </w:tcPr>
          <w:p w14:paraId="6C354EE0" w14:textId="77777777" w:rsidR="0087398C" w:rsidRDefault="00CC6E9B" w:rsidP="00CF51E8">
            <w:pPr>
              <w:tabs>
                <w:tab w:val="center" w:pos="4680"/>
              </w:tabs>
              <w:spacing w:before="40" w:after="40" w:line="240" w:lineRule="auto"/>
              <w:rPr>
                <w:rFonts w:ascii="Arial" w:hAnsi="Arial" w:cs="Arial"/>
                <w:sz w:val="20"/>
                <w:szCs w:val="20"/>
              </w:rPr>
            </w:pPr>
            <w:r>
              <w:rPr>
                <w:rFonts w:ascii="Arial" w:hAnsi="Arial" w:cs="Arial"/>
                <w:sz w:val="20"/>
                <w:szCs w:val="20"/>
              </w:rPr>
              <w:t>4</w:t>
            </w:r>
          </w:p>
        </w:tc>
        <w:tc>
          <w:tcPr>
            <w:tcW w:w="4675" w:type="dxa"/>
          </w:tcPr>
          <w:p w14:paraId="541FDAD7" w14:textId="77777777" w:rsidR="0087398C" w:rsidRDefault="00CC6E9B" w:rsidP="00CF51E8">
            <w:pPr>
              <w:tabs>
                <w:tab w:val="center" w:pos="4680"/>
              </w:tabs>
              <w:spacing w:before="40" w:after="40" w:line="240" w:lineRule="auto"/>
              <w:rPr>
                <w:rFonts w:ascii="Arial" w:hAnsi="Arial" w:cs="Arial"/>
                <w:sz w:val="20"/>
                <w:szCs w:val="20"/>
              </w:rPr>
            </w:pPr>
            <w:r>
              <w:rPr>
                <w:rFonts w:ascii="Arial" w:hAnsi="Arial" w:cs="Arial"/>
                <w:sz w:val="20"/>
                <w:szCs w:val="20"/>
              </w:rPr>
              <w:t>See Resource Folder. Print on 8½ x 11 paper and cut apart. Fold each card in half so the clues are hidden from sight.</w:t>
            </w:r>
          </w:p>
        </w:tc>
      </w:tr>
      <w:tr w:rsidR="0067314A" w14:paraId="1A467272" w14:textId="77777777" w:rsidTr="00CC6E9B">
        <w:trPr>
          <w:trHeight w:val="89"/>
        </w:trPr>
        <w:tc>
          <w:tcPr>
            <w:tcW w:w="3401" w:type="dxa"/>
          </w:tcPr>
          <w:p w14:paraId="61863288" w14:textId="2908E3FD" w:rsidR="0067314A" w:rsidRDefault="00CC6E9B" w:rsidP="0067314A">
            <w:pPr>
              <w:tabs>
                <w:tab w:val="center" w:pos="4680"/>
              </w:tabs>
              <w:spacing w:before="40" w:after="40" w:line="240" w:lineRule="auto"/>
              <w:rPr>
                <w:rFonts w:ascii="Arial" w:hAnsi="Arial" w:cs="Arial"/>
                <w:sz w:val="20"/>
                <w:szCs w:val="20"/>
              </w:rPr>
            </w:pPr>
            <w:r>
              <w:rPr>
                <w:rFonts w:ascii="Arial" w:hAnsi="Arial" w:cs="Arial"/>
                <w:sz w:val="20"/>
                <w:szCs w:val="20"/>
              </w:rPr>
              <w:t xml:space="preserve">Big Bible Story </w:t>
            </w:r>
            <w:r w:rsidR="004F59B4">
              <w:rPr>
                <w:rFonts w:ascii="Arial" w:hAnsi="Arial" w:cs="Arial"/>
                <w:sz w:val="20"/>
                <w:szCs w:val="20"/>
              </w:rPr>
              <w:t>Review</w:t>
            </w:r>
            <w:r>
              <w:rPr>
                <w:rFonts w:ascii="Arial" w:hAnsi="Arial" w:cs="Arial"/>
                <w:sz w:val="20"/>
                <w:szCs w:val="20"/>
              </w:rPr>
              <w:t xml:space="preserve"> Signs</w:t>
            </w:r>
          </w:p>
        </w:tc>
        <w:tc>
          <w:tcPr>
            <w:tcW w:w="1279" w:type="dxa"/>
          </w:tcPr>
          <w:p w14:paraId="744D88E9" w14:textId="77777777" w:rsidR="0067314A" w:rsidRDefault="00F0270F" w:rsidP="0067314A">
            <w:pPr>
              <w:tabs>
                <w:tab w:val="center" w:pos="4680"/>
              </w:tabs>
              <w:spacing w:before="40" w:after="40" w:line="240" w:lineRule="auto"/>
              <w:rPr>
                <w:rFonts w:ascii="Arial" w:hAnsi="Arial" w:cs="Arial"/>
                <w:sz w:val="20"/>
                <w:szCs w:val="20"/>
              </w:rPr>
            </w:pPr>
            <w:r>
              <w:rPr>
                <w:rFonts w:ascii="Arial" w:hAnsi="Arial" w:cs="Arial"/>
                <w:sz w:val="20"/>
                <w:szCs w:val="20"/>
              </w:rPr>
              <w:t>1 set</w:t>
            </w:r>
          </w:p>
        </w:tc>
        <w:tc>
          <w:tcPr>
            <w:tcW w:w="4675" w:type="dxa"/>
          </w:tcPr>
          <w:p w14:paraId="5D8A35FF" w14:textId="77777777" w:rsidR="0067314A" w:rsidRDefault="00CC6E9B" w:rsidP="0067314A">
            <w:pPr>
              <w:tabs>
                <w:tab w:val="center" w:pos="4680"/>
              </w:tabs>
              <w:spacing w:before="40" w:after="40" w:line="240" w:lineRule="auto"/>
              <w:rPr>
                <w:rFonts w:ascii="Arial" w:hAnsi="Arial" w:cs="Arial"/>
                <w:sz w:val="20"/>
                <w:szCs w:val="20"/>
              </w:rPr>
            </w:pPr>
            <w:r>
              <w:rPr>
                <w:rFonts w:ascii="Arial" w:hAnsi="Arial" w:cs="Arial"/>
                <w:sz w:val="20"/>
                <w:szCs w:val="20"/>
              </w:rPr>
              <w:t>See Resource Folder. Print on 8½ x 11 paper.</w:t>
            </w:r>
          </w:p>
        </w:tc>
      </w:tr>
      <w:tr w:rsidR="00CC6E9B" w14:paraId="1F3713A9" w14:textId="77777777" w:rsidTr="00CC6E9B">
        <w:trPr>
          <w:trHeight w:val="89"/>
        </w:trPr>
        <w:tc>
          <w:tcPr>
            <w:tcW w:w="3401" w:type="dxa"/>
          </w:tcPr>
          <w:p w14:paraId="1BA14E17" w14:textId="77777777" w:rsidR="00CC6E9B" w:rsidRDefault="00CC6E9B" w:rsidP="0067314A">
            <w:pPr>
              <w:tabs>
                <w:tab w:val="center" w:pos="4680"/>
              </w:tabs>
              <w:spacing w:before="40" w:after="40" w:line="240" w:lineRule="auto"/>
              <w:rPr>
                <w:rFonts w:ascii="Arial" w:hAnsi="Arial" w:cs="Arial"/>
                <w:sz w:val="20"/>
                <w:szCs w:val="20"/>
              </w:rPr>
            </w:pPr>
            <w:r>
              <w:rPr>
                <w:rFonts w:ascii="Arial" w:hAnsi="Arial" w:cs="Arial"/>
                <w:sz w:val="20"/>
                <w:szCs w:val="20"/>
              </w:rPr>
              <w:t>Flashlight</w:t>
            </w:r>
          </w:p>
        </w:tc>
        <w:tc>
          <w:tcPr>
            <w:tcW w:w="1279" w:type="dxa"/>
          </w:tcPr>
          <w:p w14:paraId="163D978F" w14:textId="77777777" w:rsidR="00CC6E9B" w:rsidRDefault="00CC6E9B" w:rsidP="0067314A">
            <w:pPr>
              <w:tabs>
                <w:tab w:val="center" w:pos="4680"/>
              </w:tabs>
              <w:spacing w:before="40" w:after="40" w:line="240" w:lineRule="auto"/>
              <w:rPr>
                <w:rFonts w:ascii="Arial" w:hAnsi="Arial" w:cs="Arial"/>
                <w:sz w:val="20"/>
                <w:szCs w:val="20"/>
              </w:rPr>
            </w:pPr>
            <w:r>
              <w:rPr>
                <w:rFonts w:ascii="Arial" w:hAnsi="Arial" w:cs="Arial"/>
                <w:sz w:val="20"/>
                <w:szCs w:val="20"/>
              </w:rPr>
              <w:t>1</w:t>
            </w:r>
          </w:p>
        </w:tc>
        <w:tc>
          <w:tcPr>
            <w:tcW w:w="4675" w:type="dxa"/>
          </w:tcPr>
          <w:p w14:paraId="53EBFC33" w14:textId="77777777" w:rsidR="00CC6E9B" w:rsidRDefault="00CC6E9B" w:rsidP="0067314A">
            <w:pPr>
              <w:tabs>
                <w:tab w:val="center" w:pos="4680"/>
              </w:tabs>
              <w:spacing w:before="40" w:after="40" w:line="240" w:lineRule="auto"/>
              <w:rPr>
                <w:rFonts w:ascii="Arial" w:hAnsi="Arial" w:cs="Arial"/>
                <w:sz w:val="20"/>
                <w:szCs w:val="20"/>
              </w:rPr>
            </w:pPr>
          </w:p>
        </w:tc>
      </w:tr>
      <w:tr w:rsidR="00CC6E9B" w14:paraId="4217E932" w14:textId="77777777" w:rsidTr="00CC6E9B">
        <w:trPr>
          <w:trHeight w:val="89"/>
        </w:trPr>
        <w:tc>
          <w:tcPr>
            <w:tcW w:w="3401" w:type="dxa"/>
          </w:tcPr>
          <w:p w14:paraId="1EF9F9C9" w14:textId="77777777" w:rsidR="00CC6E9B" w:rsidRDefault="00552D1B" w:rsidP="0067314A">
            <w:pPr>
              <w:tabs>
                <w:tab w:val="center" w:pos="4680"/>
              </w:tabs>
              <w:spacing w:before="40" w:after="40" w:line="240" w:lineRule="auto"/>
              <w:rPr>
                <w:rFonts w:ascii="Arial" w:hAnsi="Arial" w:cs="Arial"/>
                <w:sz w:val="20"/>
                <w:szCs w:val="20"/>
              </w:rPr>
            </w:pPr>
            <w:r>
              <w:rPr>
                <w:rFonts w:ascii="Arial" w:hAnsi="Arial" w:cs="Arial"/>
                <w:sz w:val="20"/>
                <w:szCs w:val="20"/>
              </w:rPr>
              <w:t>Christmas present or stocking</w:t>
            </w:r>
          </w:p>
        </w:tc>
        <w:tc>
          <w:tcPr>
            <w:tcW w:w="1279" w:type="dxa"/>
          </w:tcPr>
          <w:p w14:paraId="76F0611E" w14:textId="77777777" w:rsidR="00CC6E9B" w:rsidRDefault="00552D1B" w:rsidP="0067314A">
            <w:pPr>
              <w:tabs>
                <w:tab w:val="center" w:pos="4680"/>
              </w:tabs>
              <w:spacing w:before="40" w:after="40" w:line="240" w:lineRule="auto"/>
              <w:rPr>
                <w:rFonts w:ascii="Arial" w:hAnsi="Arial" w:cs="Arial"/>
                <w:sz w:val="20"/>
                <w:szCs w:val="20"/>
              </w:rPr>
            </w:pPr>
            <w:r>
              <w:rPr>
                <w:rFonts w:ascii="Arial" w:hAnsi="Arial" w:cs="Arial"/>
                <w:sz w:val="20"/>
                <w:szCs w:val="20"/>
              </w:rPr>
              <w:t>1</w:t>
            </w:r>
          </w:p>
        </w:tc>
        <w:tc>
          <w:tcPr>
            <w:tcW w:w="4675" w:type="dxa"/>
          </w:tcPr>
          <w:p w14:paraId="7ECAB893" w14:textId="77777777" w:rsidR="00CC6E9B" w:rsidRDefault="00CC6E9B" w:rsidP="009A2E54">
            <w:pPr>
              <w:tabs>
                <w:tab w:val="center" w:pos="4680"/>
              </w:tabs>
              <w:spacing w:before="40" w:after="40" w:line="240" w:lineRule="auto"/>
              <w:rPr>
                <w:rFonts w:ascii="Arial" w:hAnsi="Arial" w:cs="Arial"/>
                <w:sz w:val="20"/>
                <w:szCs w:val="20"/>
              </w:rPr>
            </w:pPr>
          </w:p>
        </w:tc>
      </w:tr>
      <w:tr w:rsidR="00CC6E9B" w14:paraId="4D6138AD" w14:textId="77777777" w:rsidTr="00CC6E9B">
        <w:trPr>
          <w:trHeight w:val="89"/>
        </w:trPr>
        <w:tc>
          <w:tcPr>
            <w:tcW w:w="3401" w:type="dxa"/>
          </w:tcPr>
          <w:p w14:paraId="2A59FE81" w14:textId="77777777" w:rsidR="00CC6E9B" w:rsidRDefault="00552D1B" w:rsidP="0067314A">
            <w:pPr>
              <w:tabs>
                <w:tab w:val="center" w:pos="4680"/>
              </w:tabs>
              <w:spacing w:before="40" w:after="40" w:line="240" w:lineRule="auto"/>
              <w:rPr>
                <w:rFonts w:ascii="Arial" w:hAnsi="Arial" w:cs="Arial"/>
                <w:sz w:val="20"/>
                <w:szCs w:val="20"/>
              </w:rPr>
            </w:pPr>
            <w:r>
              <w:rPr>
                <w:rFonts w:ascii="Arial" w:hAnsi="Arial" w:cs="Arial"/>
                <w:sz w:val="20"/>
                <w:szCs w:val="20"/>
              </w:rPr>
              <w:t>Bad Christmas gifts</w:t>
            </w:r>
          </w:p>
        </w:tc>
        <w:tc>
          <w:tcPr>
            <w:tcW w:w="1279" w:type="dxa"/>
          </w:tcPr>
          <w:p w14:paraId="59855E73" w14:textId="77777777" w:rsidR="00CC6E9B" w:rsidRDefault="00552D1B" w:rsidP="0067314A">
            <w:pPr>
              <w:tabs>
                <w:tab w:val="center" w:pos="4680"/>
              </w:tabs>
              <w:spacing w:before="40" w:after="40" w:line="240" w:lineRule="auto"/>
              <w:rPr>
                <w:rFonts w:ascii="Arial" w:hAnsi="Arial" w:cs="Arial"/>
                <w:sz w:val="20"/>
                <w:szCs w:val="20"/>
              </w:rPr>
            </w:pPr>
            <w:r>
              <w:rPr>
                <w:rFonts w:ascii="Arial" w:hAnsi="Arial" w:cs="Arial"/>
                <w:sz w:val="20"/>
                <w:szCs w:val="20"/>
              </w:rPr>
              <w:t>3-4</w:t>
            </w:r>
          </w:p>
        </w:tc>
        <w:tc>
          <w:tcPr>
            <w:tcW w:w="4675" w:type="dxa"/>
          </w:tcPr>
          <w:p w14:paraId="6C853578" w14:textId="77777777" w:rsidR="00CC6E9B" w:rsidRDefault="00552D1B" w:rsidP="0067314A">
            <w:pPr>
              <w:tabs>
                <w:tab w:val="center" w:pos="4680"/>
              </w:tabs>
              <w:spacing w:before="40" w:after="40" w:line="240" w:lineRule="auto"/>
              <w:rPr>
                <w:rFonts w:ascii="Arial" w:hAnsi="Arial" w:cs="Arial"/>
                <w:sz w:val="20"/>
                <w:szCs w:val="20"/>
              </w:rPr>
            </w:pPr>
            <w:r>
              <w:rPr>
                <w:rFonts w:ascii="Arial" w:hAnsi="Arial" w:cs="Arial"/>
                <w:sz w:val="20"/>
                <w:szCs w:val="20"/>
              </w:rPr>
              <w:t xml:space="preserve">Place bad Christmas gifts in the present or stocking. May include dirty sock, old banana peel, video game case with no game inside, etc. See set up instructions for more details. </w:t>
            </w:r>
          </w:p>
        </w:tc>
      </w:tr>
      <w:tr w:rsidR="0067314A" w14:paraId="1F1EBFF4" w14:textId="77777777" w:rsidTr="00EC7773">
        <w:trPr>
          <w:trHeight w:val="782"/>
        </w:trPr>
        <w:tc>
          <w:tcPr>
            <w:tcW w:w="3401" w:type="dxa"/>
          </w:tcPr>
          <w:p w14:paraId="25C816E5" w14:textId="77777777" w:rsidR="0067314A" w:rsidRDefault="0067314A" w:rsidP="0067314A">
            <w:pPr>
              <w:tabs>
                <w:tab w:val="center" w:pos="4680"/>
              </w:tabs>
              <w:spacing w:before="40" w:after="40"/>
              <w:rPr>
                <w:rFonts w:ascii="Arial" w:hAnsi="Arial" w:cs="Arial"/>
                <w:sz w:val="20"/>
                <w:szCs w:val="20"/>
              </w:rPr>
            </w:pPr>
            <w:r w:rsidRPr="00D30F55">
              <w:rPr>
                <w:rFonts w:ascii="Arial" w:hAnsi="Arial" w:cs="Arial"/>
                <w:sz w:val="20"/>
                <w:szCs w:val="20"/>
              </w:rPr>
              <w:t>Upbeat walk-in music</w:t>
            </w:r>
          </w:p>
        </w:tc>
        <w:tc>
          <w:tcPr>
            <w:tcW w:w="1279" w:type="dxa"/>
          </w:tcPr>
          <w:p w14:paraId="08232510" w14:textId="77777777" w:rsidR="0067314A" w:rsidRDefault="0067314A" w:rsidP="0067314A">
            <w:pPr>
              <w:tabs>
                <w:tab w:val="center" w:pos="4680"/>
              </w:tabs>
              <w:spacing w:before="40" w:after="40"/>
              <w:rPr>
                <w:rFonts w:ascii="Arial" w:hAnsi="Arial" w:cs="Arial"/>
                <w:sz w:val="20"/>
                <w:szCs w:val="20"/>
              </w:rPr>
            </w:pPr>
          </w:p>
        </w:tc>
        <w:tc>
          <w:tcPr>
            <w:tcW w:w="4675" w:type="dxa"/>
          </w:tcPr>
          <w:p w14:paraId="4751906F" w14:textId="77777777" w:rsidR="0067314A" w:rsidRDefault="0067314A" w:rsidP="008E0B3C">
            <w:pPr>
              <w:tabs>
                <w:tab w:val="center" w:pos="4680"/>
              </w:tabs>
              <w:spacing w:before="40" w:after="40"/>
              <w:rPr>
                <w:rFonts w:ascii="Arial" w:hAnsi="Arial" w:cs="Arial"/>
                <w:sz w:val="20"/>
                <w:szCs w:val="20"/>
              </w:rPr>
            </w:pPr>
            <w:r w:rsidRPr="00D30F55">
              <w:rPr>
                <w:rFonts w:ascii="Arial" w:hAnsi="Arial" w:cs="Arial"/>
                <w:sz w:val="20"/>
                <w:szCs w:val="20"/>
              </w:rPr>
              <w:t xml:space="preserve">This unit’s music recommendation: </w:t>
            </w:r>
            <w:r w:rsidRPr="004D024B">
              <w:rPr>
                <w:rFonts w:ascii="Arial" w:hAnsi="Arial" w:cs="Arial"/>
                <w:sz w:val="20"/>
                <w:szCs w:val="20"/>
              </w:rPr>
              <w:t>“</w:t>
            </w:r>
            <w:r w:rsidR="008E0B3C">
              <w:rPr>
                <w:rFonts w:ascii="Arial" w:hAnsi="Arial" w:cs="Arial"/>
                <w:sz w:val="20"/>
                <w:szCs w:val="20"/>
              </w:rPr>
              <w:t>Hark the Herald Angels Sing</w:t>
            </w:r>
            <w:r>
              <w:rPr>
                <w:rFonts w:ascii="Arial" w:hAnsi="Arial" w:cs="Arial"/>
                <w:sz w:val="20"/>
                <w:szCs w:val="20"/>
              </w:rPr>
              <w:t xml:space="preserve">” by </w:t>
            </w:r>
            <w:r w:rsidR="008E0B3C">
              <w:rPr>
                <w:rFonts w:ascii="Arial" w:hAnsi="Arial" w:cs="Arial"/>
                <w:sz w:val="20"/>
                <w:szCs w:val="20"/>
              </w:rPr>
              <w:t>Hawk Nelson</w:t>
            </w:r>
            <w:r>
              <w:rPr>
                <w:rFonts w:ascii="Arial" w:hAnsi="Arial" w:cs="Arial"/>
                <w:sz w:val="20"/>
                <w:szCs w:val="20"/>
              </w:rPr>
              <w:t xml:space="preserve">. </w:t>
            </w:r>
            <w:r w:rsidRPr="00D30F55">
              <w:rPr>
                <w:rFonts w:ascii="Arial" w:hAnsi="Arial" w:cs="Arial"/>
                <w:sz w:val="20"/>
                <w:szCs w:val="20"/>
              </w:rPr>
              <w:t>Available for purchase through iTunes or Amazon.</w:t>
            </w:r>
          </w:p>
        </w:tc>
      </w:tr>
      <w:tr w:rsidR="0067314A" w14:paraId="3E7A81A8" w14:textId="77777777" w:rsidTr="005231A6">
        <w:trPr>
          <w:trHeight w:val="773"/>
        </w:trPr>
        <w:tc>
          <w:tcPr>
            <w:tcW w:w="3401" w:type="dxa"/>
          </w:tcPr>
          <w:p w14:paraId="79B6AE02" w14:textId="77777777" w:rsidR="0067314A" w:rsidRPr="00B21A0A" w:rsidRDefault="0067314A" w:rsidP="0067314A">
            <w:pPr>
              <w:tabs>
                <w:tab w:val="center" w:pos="4680"/>
              </w:tabs>
              <w:spacing w:before="40" w:after="40"/>
              <w:rPr>
                <w:rFonts w:ascii="Arial" w:hAnsi="Arial" w:cs="Arial"/>
                <w:sz w:val="20"/>
                <w:szCs w:val="20"/>
              </w:rPr>
            </w:pPr>
            <w:r w:rsidRPr="00D30F55">
              <w:rPr>
                <w:rFonts w:ascii="Arial" w:hAnsi="Arial" w:cs="Arial"/>
                <w:sz w:val="20"/>
                <w:szCs w:val="20"/>
              </w:rPr>
              <w:t xml:space="preserve">GO! Media (graphics, </w:t>
            </w:r>
            <w:proofErr w:type="gramStart"/>
            <w:r w:rsidRPr="00D30F55">
              <w:rPr>
                <w:rFonts w:ascii="Arial" w:hAnsi="Arial" w:cs="Arial"/>
                <w:sz w:val="20"/>
                <w:szCs w:val="20"/>
              </w:rPr>
              <w:t>sound</w:t>
            </w:r>
            <w:proofErr w:type="gramEnd"/>
            <w:r w:rsidRPr="00D30F55">
              <w:rPr>
                <w:rFonts w:ascii="Arial" w:hAnsi="Arial" w:cs="Arial"/>
                <w:sz w:val="20"/>
                <w:szCs w:val="20"/>
              </w:rPr>
              <w:t xml:space="preserve"> and video)</w:t>
            </w:r>
          </w:p>
        </w:tc>
        <w:tc>
          <w:tcPr>
            <w:tcW w:w="1279" w:type="dxa"/>
          </w:tcPr>
          <w:p w14:paraId="703E6FAB" w14:textId="77777777" w:rsidR="0067314A" w:rsidRDefault="0067314A" w:rsidP="0067314A">
            <w:pPr>
              <w:tabs>
                <w:tab w:val="center" w:pos="4680"/>
              </w:tabs>
              <w:spacing w:before="40" w:after="40"/>
              <w:rPr>
                <w:rFonts w:ascii="Arial" w:hAnsi="Arial" w:cs="Arial"/>
                <w:sz w:val="20"/>
                <w:szCs w:val="20"/>
              </w:rPr>
            </w:pPr>
          </w:p>
        </w:tc>
        <w:tc>
          <w:tcPr>
            <w:tcW w:w="4675" w:type="dxa"/>
          </w:tcPr>
          <w:p w14:paraId="264EF785" w14:textId="73F369B7" w:rsidR="0067314A" w:rsidRDefault="0067314A" w:rsidP="0067314A">
            <w:pPr>
              <w:tabs>
                <w:tab w:val="center" w:pos="4680"/>
              </w:tabs>
              <w:spacing w:before="40" w:after="40"/>
              <w:rPr>
                <w:rFonts w:ascii="Arial" w:hAnsi="Arial" w:cs="Arial"/>
                <w:sz w:val="20"/>
                <w:szCs w:val="20"/>
              </w:rPr>
            </w:pPr>
            <w:r>
              <w:rPr>
                <w:rFonts w:ascii="Arial" w:hAnsi="Arial" w:cs="Arial"/>
                <w:sz w:val="20"/>
                <w:szCs w:val="20"/>
              </w:rPr>
              <w:t>See Resource Folder.</w:t>
            </w:r>
            <w:r w:rsidR="004C0719">
              <w:rPr>
                <w:rFonts w:ascii="Arial" w:hAnsi="Arial" w:cs="Arial"/>
                <w:sz w:val="20"/>
                <w:szCs w:val="20"/>
              </w:rPr>
              <w:t xml:space="preserve"> </w:t>
            </w:r>
            <w:r>
              <w:rPr>
                <w:rFonts w:ascii="Arial" w:hAnsi="Arial" w:cs="Arial"/>
                <w:sz w:val="20"/>
                <w:szCs w:val="20"/>
              </w:rPr>
              <w:t xml:space="preserve">Download ahead of time and place in media presentation software such as PowerPoint, Media Shout or ProPresenter. </w:t>
            </w:r>
          </w:p>
        </w:tc>
      </w:tr>
      <w:tr w:rsidR="0067314A" w14:paraId="219086D9" w14:textId="77777777" w:rsidTr="00AA2B55">
        <w:trPr>
          <w:trHeight w:val="773"/>
        </w:trPr>
        <w:tc>
          <w:tcPr>
            <w:tcW w:w="3401" w:type="dxa"/>
          </w:tcPr>
          <w:p w14:paraId="7CCCE9C9" w14:textId="77777777" w:rsidR="0067314A" w:rsidRPr="00BB51E2" w:rsidRDefault="0067314A" w:rsidP="0067314A">
            <w:pPr>
              <w:tabs>
                <w:tab w:val="center" w:pos="4680"/>
              </w:tabs>
              <w:spacing w:before="40" w:after="40"/>
              <w:rPr>
                <w:rFonts w:ascii="Arial" w:hAnsi="Arial" w:cs="Arial"/>
                <w:sz w:val="20"/>
                <w:szCs w:val="20"/>
              </w:rPr>
            </w:pPr>
            <w:r>
              <w:rPr>
                <w:rFonts w:ascii="Arial" w:hAnsi="Arial" w:cs="Arial"/>
                <w:sz w:val="20"/>
                <w:szCs w:val="20"/>
              </w:rPr>
              <w:t>Worship tracks</w:t>
            </w:r>
          </w:p>
        </w:tc>
        <w:tc>
          <w:tcPr>
            <w:tcW w:w="1279" w:type="dxa"/>
          </w:tcPr>
          <w:p w14:paraId="5C31C977" w14:textId="77777777" w:rsidR="0067314A" w:rsidRDefault="0067314A" w:rsidP="0067314A">
            <w:pPr>
              <w:tabs>
                <w:tab w:val="center" w:pos="4680"/>
              </w:tabs>
              <w:spacing w:before="40" w:after="40"/>
              <w:rPr>
                <w:rFonts w:ascii="Arial" w:hAnsi="Arial" w:cs="Arial"/>
                <w:sz w:val="20"/>
                <w:szCs w:val="20"/>
              </w:rPr>
            </w:pPr>
            <w:r>
              <w:rPr>
                <w:rFonts w:ascii="Arial" w:hAnsi="Arial" w:cs="Arial"/>
                <w:sz w:val="20"/>
                <w:szCs w:val="20"/>
              </w:rPr>
              <w:t>2-4</w:t>
            </w:r>
          </w:p>
        </w:tc>
        <w:tc>
          <w:tcPr>
            <w:tcW w:w="4675" w:type="dxa"/>
          </w:tcPr>
          <w:p w14:paraId="7D0AC766" w14:textId="77777777" w:rsidR="0067314A" w:rsidRDefault="0067314A" w:rsidP="0067314A">
            <w:pPr>
              <w:tabs>
                <w:tab w:val="center" w:pos="4680"/>
              </w:tabs>
              <w:spacing w:before="40" w:after="40"/>
              <w:rPr>
                <w:rFonts w:ascii="Arial" w:hAnsi="Arial" w:cs="Arial"/>
                <w:sz w:val="20"/>
                <w:szCs w:val="20"/>
              </w:rPr>
            </w:pPr>
            <w:r>
              <w:rPr>
                <w:rFonts w:ascii="Arial" w:hAnsi="Arial" w:cs="Arial"/>
                <w:sz w:val="20"/>
                <w:szCs w:val="20"/>
              </w:rPr>
              <w:t>Choose from the worship songs that your ministry enjoys singing and drop them into your media presentation software along with the GO! media.</w:t>
            </w:r>
          </w:p>
        </w:tc>
      </w:tr>
      <w:tr w:rsidR="0067314A" w14:paraId="69CD4F87" w14:textId="77777777" w:rsidTr="005231A6">
        <w:trPr>
          <w:trHeight w:val="800"/>
        </w:trPr>
        <w:tc>
          <w:tcPr>
            <w:tcW w:w="3401" w:type="dxa"/>
          </w:tcPr>
          <w:p w14:paraId="4091F0CC" w14:textId="101AC3C7" w:rsidR="0067314A" w:rsidRDefault="0067314A" w:rsidP="0067314A">
            <w:pPr>
              <w:tabs>
                <w:tab w:val="center" w:pos="4680"/>
              </w:tabs>
              <w:spacing w:before="40" w:after="40"/>
              <w:rPr>
                <w:rFonts w:ascii="Arial" w:hAnsi="Arial" w:cs="Arial"/>
                <w:sz w:val="20"/>
                <w:szCs w:val="20"/>
              </w:rPr>
            </w:pPr>
            <w:r>
              <w:rPr>
                <w:rFonts w:ascii="Arial" w:hAnsi="Arial" w:cs="Arial"/>
                <w:sz w:val="20"/>
                <w:szCs w:val="20"/>
              </w:rPr>
              <w:t>Reflect and Respond</w:t>
            </w:r>
            <w:r w:rsidRPr="00D30F55">
              <w:rPr>
                <w:rFonts w:ascii="Arial" w:hAnsi="Arial" w:cs="Arial"/>
                <w:sz w:val="20"/>
                <w:szCs w:val="20"/>
              </w:rPr>
              <w:t xml:space="preserve"> Station materials</w:t>
            </w:r>
          </w:p>
        </w:tc>
        <w:tc>
          <w:tcPr>
            <w:tcW w:w="1279" w:type="dxa"/>
          </w:tcPr>
          <w:p w14:paraId="39CFA444" w14:textId="77777777" w:rsidR="0067314A" w:rsidRDefault="0067314A" w:rsidP="0067314A">
            <w:pPr>
              <w:tabs>
                <w:tab w:val="center" w:pos="4680"/>
              </w:tabs>
              <w:spacing w:before="40" w:after="40"/>
              <w:rPr>
                <w:rFonts w:ascii="Arial" w:hAnsi="Arial" w:cs="Arial"/>
                <w:sz w:val="20"/>
                <w:szCs w:val="20"/>
              </w:rPr>
            </w:pPr>
          </w:p>
        </w:tc>
        <w:tc>
          <w:tcPr>
            <w:tcW w:w="4675" w:type="dxa"/>
          </w:tcPr>
          <w:p w14:paraId="6DDD9C97" w14:textId="0EF972E5" w:rsidR="0067314A" w:rsidRDefault="0067314A" w:rsidP="0067314A">
            <w:pPr>
              <w:tabs>
                <w:tab w:val="center" w:pos="4680"/>
              </w:tabs>
              <w:spacing w:before="40" w:after="40"/>
              <w:rPr>
                <w:rFonts w:ascii="Arial" w:hAnsi="Arial" w:cs="Arial"/>
                <w:sz w:val="20"/>
                <w:szCs w:val="20"/>
              </w:rPr>
            </w:pPr>
            <w:r w:rsidRPr="00D30F55">
              <w:rPr>
                <w:rFonts w:ascii="Arial" w:hAnsi="Arial" w:cs="Arial"/>
                <w:sz w:val="20"/>
                <w:szCs w:val="20"/>
              </w:rPr>
              <w:t>Choose which stations you would like to include for this week and gather the appropriate materials.</w:t>
            </w:r>
            <w:r w:rsidR="004C0719">
              <w:rPr>
                <w:rFonts w:ascii="Arial" w:hAnsi="Arial" w:cs="Arial"/>
                <w:sz w:val="20"/>
                <w:szCs w:val="20"/>
              </w:rPr>
              <w:t xml:space="preserve"> </w:t>
            </w:r>
            <w:r w:rsidRPr="00D30F55">
              <w:rPr>
                <w:rFonts w:ascii="Arial" w:hAnsi="Arial" w:cs="Arial"/>
                <w:sz w:val="20"/>
                <w:szCs w:val="20"/>
              </w:rPr>
              <w:t>See the “GO! Guide” for more instructions.</w:t>
            </w:r>
          </w:p>
        </w:tc>
      </w:tr>
      <w:tr w:rsidR="0067314A" w14:paraId="070D0433" w14:textId="77777777" w:rsidTr="00AA2B55">
        <w:trPr>
          <w:trHeight w:val="278"/>
        </w:trPr>
        <w:tc>
          <w:tcPr>
            <w:tcW w:w="3401" w:type="dxa"/>
          </w:tcPr>
          <w:p w14:paraId="0470E5DB" w14:textId="77777777" w:rsidR="0067314A" w:rsidRPr="00D30F55" w:rsidRDefault="0067314A" w:rsidP="0067314A">
            <w:pPr>
              <w:tabs>
                <w:tab w:val="center" w:pos="4680"/>
              </w:tabs>
              <w:spacing w:before="40" w:after="40"/>
              <w:rPr>
                <w:rFonts w:ascii="Arial" w:hAnsi="Arial" w:cs="Arial"/>
                <w:sz w:val="20"/>
                <w:szCs w:val="20"/>
              </w:rPr>
            </w:pPr>
            <w:r>
              <w:rPr>
                <w:rFonts w:ascii="Arial" w:hAnsi="Arial" w:cs="Arial"/>
                <w:sz w:val="20"/>
                <w:szCs w:val="20"/>
              </w:rPr>
              <w:t>GO! Home guide</w:t>
            </w:r>
          </w:p>
        </w:tc>
        <w:tc>
          <w:tcPr>
            <w:tcW w:w="1279" w:type="dxa"/>
          </w:tcPr>
          <w:p w14:paraId="7A2EC70A" w14:textId="77777777" w:rsidR="0067314A" w:rsidRDefault="0067314A" w:rsidP="0067314A">
            <w:pPr>
              <w:tabs>
                <w:tab w:val="center" w:pos="4680"/>
              </w:tabs>
              <w:spacing w:before="40" w:after="40"/>
              <w:rPr>
                <w:rFonts w:ascii="Arial" w:hAnsi="Arial" w:cs="Arial"/>
                <w:sz w:val="20"/>
                <w:szCs w:val="20"/>
              </w:rPr>
            </w:pPr>
            <w:r>
              <w:rPr>
                <w:rFonts w:ascii="Arial" w:hAnsi="Arial" w:cs="Arial"/>
                <w:sz w:val="20"/>
                <w:szCs w:val="20"/>
              </w:rPr>
              <w:t>1 per kid</w:t>
            </w:r>
          </w:p>
        </w:tc>
        <w:tc>
          <w:tcPr>
            <w:tcW w:w="4675" w:type="dxa"/>
          </w:tcPr>
          <w:p w14:paraId="6F96CB95" w14:textId="6CE05E6C" w:rsidR="0067314A" w:rsidRPr="00D30F55" w:rsidRDefault="0067314A" w:rsidP="0067314A">
            <w:pPr>
              <w:tabs>
                <w:tab w:val="center" w:pos="4680"/>
              </w:tabs>
              <w:spacing w:before="40" w:after="40"/>
              <w:rPr>
                <w:rFonts w:ascii="Arial" w:hAnsi="Arial" w:cs="Arial"/>
                <w:sz w:val="20"/>
                <w:szCs w:val="20"/>
              </w:rPr>
            </w:pPr>
            <w:r>
              <w:rPr>
                <w:rFonts w:ascii="Arial" w:hAnsi="Arial" w:cs="Arial"/>
                <w:sz w:val="20"/>
                <w:szCs w:val="20"/>
              </w:rPr>
              <w:t>See Resource Folder.</w:t>
            </w:r>
            <w:r w:rsidR="004C0719">
              <w:rPr>
                <w:rFonts w:ascii="Arial" w:hAnsi="Arial" w:cs="Arial"/>
                <w:sz w:val="20"/>
                <w:szCs w:val="20"/>
              </w:rPr>
              <w:t xml:space="preserve"> </w:t>
            </w:r>
            <w:r>
              <w:rPr>
                <w:rFonts w:ascii="Arial" w:hAnsi="Arial" w:cs="Arial"/>
                <w:sz w:val="20"/>
                <w:szCs w:val="20"/>
              </w:rPr>
              <w:t>Print double sided on 8½ x 11 paper.</w:t>
            </w:r>
          </w:p>
        </w:tc>
      </w:tr>
    </w:tbl>
    <w:p w14:paraId="1966CFC1" w14:textId="77777777" w:rsidR="0054580A" w:rsidRDefault="0054580A" w:rsidP="009F6BBB">
      <w:pPr>
        <w:spacing w:after="0" w:line="259" w:lineRule="auto"/>
        <w:rPr>
          <w:rFonts w:ascii="Arial" w:hAnsi="Arial" w:cs="Arial"/>
          <w:b/>
          <w:color w:val="3275C8"/>
          <w:sz w:val="36"/>
          <w:szCs w:val="36"/>
          <w14:textOutline w14:w="3175" w14:cap="rnd" w14:cmpd="sng" w14:algn="ctr">
            <w14:solidFill>
              <w14:schemeClr w14:val="tx1"/>
            </w14:solidFill>
            <w14:prstDash w14:val="solid"/>
            <w14:bevel/>
          </w14:textOutline>
        </w:rPr>
      </w:pPr>
    </w:p>
    <w:p w14:paraId="183CCD92" w14:textId="77777777" w:rsidR="002F333F" w:rsidRPr="007464F9" w:rsidRDefault="00AA2B55" w:rsidP="00A923B5">
      <w:pPr>
        <w:spacing w:after="160" w:line="259" w:lineRule="auto"/>
        <w:rPr>
          <w:rFonts w:ascii="Arial" w:hAnsi="Arial" w:cs="Arial"/>
          <w:b/>
          <w:color w:val="3275C8"/>
          <w:sz w:val="36"/>
          <w:szCs w:val="36"/>
          <w14:textOutline w14:w="3175" w14:cap="rnd" w14:cmpd="sng" w14:algn="ctr">
            <w14:solidFill>
              <w14:schemeClr w14:val="tx1"/>
            </w14:solidFill>
            <w14:prstDash w14:val="solid"/>
            <w14:bevel/>
          </w14:textOutline>
        </w:rPr>
      </w:pPr>
      <w:r>
        <w:rPr>
          <w:rFonts w:ascii="Arial" w:hAnsi="Arial" w:cs="Arial"/>
          <w:b/>
          <w:color w:val="3275C8"/>
          <w:sz w:val="36"/>
          <w:szCs w:val="36"/>
          <w14:textOutline w14:w="3175" w14:cap="rnd" w14:cmpd="sng" w14:algn="ctr">
            <w14:solidFill>
              <w14:schemeClr w14:val="tx1"/>
            </w14:solidFill>
            <w14:prstDash w14:val="solid"/>
            <w14:bevel/>
          </w14:textOutline>
        </w:rPr>
        <w:br w:type="page"/>
      </w:r>
      <w:r w:rsidR="002F333F" w:rsidRPr="007464F9">
        <w:rPr>
          <w:rFonts w:ascii="Arial" w:hAnsi="Arial" w:cs="Arial"/>
          <w:b/>
          <w:color w:val="3275C8"/>
          <w:sz w:val="36"/>
          <w:szCs w:val="36"/>
          <w14:textOutline w14:w="3175" w14:cap="rnd" w14:cmpd="sng" w14:algn="ctr">
            <w14:solidFill>
              <w14:schemeClr w14:val="tx1"/>
            </w14:solidFill>
            <w14:prstDash w14:val="solid"/>
            <w14:bevel/>
          </w14:textOutline>
        </w:rPr>
        <w:lastRenderedPageBreak/>
        <w:t>SMALL GROUP SUPPLY LIST</w:t>
      </w:r>
    </w:p>
    <w:p w14:paraId="6FA72531" w14:textId="77777777" w:rsidR="00FD5CAC" w:rsidRPr="00730299" w:rsidRDefault="00FD5CAC" w:rsidP="007C4115">
      <w:pPr>
        <w:spacing w:after="0"/>
        <w:rPr>
          <w:rFonts w:ascii="Arial" w:hAnsi="Arial" w:cs="Arial"/>
          <w:sz w:val="20"/>
          <w:szCs w:val="20"/>
        </w:rPr>
      </w:pPr>
    </w:p>
    <w:tbl>
      <w:tblPr>
        <w:tblStyle w:val="TableGrid"/>
        <w:tblW w:w="0" w:type="auto"/>
        <w:tblLook w:val="04A0" w:firstRow="1" w:lastRow="0" w:firstColumn="1" w:lastColumn="0" w:noHBand="0" w:noVBand="1"/>
      </w:tblPr>
      <w:tblGrid>
        <w:gridCol w:w="2536"/>
        <w:gridCol w:w="2234"/>
        <w:gridCol w:w="1440"/>
        <w:gridCol w:w="3145"/>
      </w:tblGrid>
      <w:tr w:rsidR="00FD5CAC" w14:paraId="6FC20916" w14:textId="77777777" w:rsidTr="00696F3D">
        <w:tc>
          <w:tcPr>
            <w:tcW w:w="2536" w:type="dxa"/>
            <w:tcBorders>
              <w:top w:val="nil"/>
              <w:left w:val="nil"/>
              <w:bottom w:val="single" w:sz="4" w:space="0" w:color="auto"/>
              <w:right w:val="nil"/>
            </w:tcBorders>
          </w:tcPr>
          <w:p w14:paraId="7A4AA9C1" w14:textId="77777777" w:rsidR="00FD5CAC" w:rsidRPr="006124D0" w:rsidRDefault="00FD5CAC" w:rsidP="0039250E">
            <w:pPr>
              <w:tabs>
                <w:tab w:val="center" w:pos="4680"/>
              </w:tabs>
              <w:spacing w:after="0"/>
              <w:rPr>
                <w:rFonts w:ascii="Arial" w:hAnsi="Arial" w:cs="Arial"/>
                <w:b/>
                <w:sz w:val="32"/>
                <w:szCs w:val="32"/>
              </w:rPr>
            </w:pPr>
            <w:r w:rsidRPr="006124D0">
              <w:rPr>
                <w:rFonts w:ascii="Arial" w:hAnsi="Arial" w:cs="Arial"/>
                <w:b/>
              </w:rPr>
              <w:t>Activity:</w:t>
            </w:r>
          </w:p>
        </w:tc>
        <w:tc>
          <w:tcPr>
            <w:tcW w:w="2234" w:type="dxa"/>
            <w:tcBorders>
              <w:top w:val="nil"/>
              <w:left w:val="nil"/>
              <w:bottom w:val="single" w:sz="4" w:space="0" w:color="auto"/>
              <w:right w:val="nil"/>
            </w:tcBorders>
          </w:tcPr>
          <w:p w14:paraId="1D5F531E" w14:textId="77777777" w:rsidR="00FD5CAC" w:rsidRPr="006124D0" w:rsidRDefault="00FD5CAC" w:rsidP="0039250E">
            <w:pPr>
              <w:tabs>
                <w:tab w:val="center" w:pos="4680"/>
              </w:tabs>
              <w:spacing w:after="0"/>
              <w:rPr>
                <w:rFonts w:ascii="Arial" w:hAnsi="Arial" w:cs="Arial"/>
                <w:b/>
                <w:sz w:val="32"/>
                <w:szCs w:val="32"/>
              </w:rPr>
            </w:pPr>
            <w:r w:rsidRPr="006124D0">
              <w:rPr>
                <w:rFonts w:ascii="Arial" w:hAnsi="Arial" w:cs="Arial"/>
                <w:b/>
              </w:rPr>
              <w:t>What you need:</w:t>
            </w:r>
          </w:p>
        </w:tc>
        <w:tc>
          <w:tcPr>
            <w:tcW w:w="1440" w:type="dxa"/>
            <w:tcBorders>
              <w:top w:val="nil"/>
              <w:left w:val="nil"/>
              <w:bottom w:val="single" w:sz="4" w:space="0" w:color="auto"/>
              <w:right w:val="nil"/>
            </w:tcBorders>
          </w:tcPr>
          <w:p w14:paraId="6D045F11" w14:textId="77777777" w:rsidR="00FD5CAC" w:rsidRPr="006124D0" w:rsidRDefault="00FD5CAC" w:rsidP="0039250E">
            <w:pPr>
              <w:tabs>
                <w:tab w:val="center" w:pos="4680"/>
              </w:tabs>
              <w:spacing w:after="0"/>
              <w:rPr>
                <w:rFonts w:ascii="Arial" w:hAnsi="Arial" w:cs="Arial"/>
                <w:b/>
                <w:sz w:val="32"/>
                <w:szCs w:val="32"/>
              </w:rPr>
            </w:pPr>
            <w:r w:rsidRPr="006124D0">
              <w:rPr>
                <w:rFonts w:ascii="Arial" w:hAnsi="Arial" w:cs="Arial"/>
                <w:b/>
              </w:rPr>
              <w:t>Amount:</w:t>
            </w:r>
          </w:p>
        </w:tc>
        <w:tc>
          <w:tcPr>
            <w:tcW w:w="3145" w:type="dxa"/>
            <w:tcBorders>
              <w:top w:val="nil"/>
              <w:left w:val="nil"/>
              <w:bottom w:val="single" w:sz="4" w:space="0" w:color="auto"/>
              <w:right w:val="nil"/>
            </w:tcBorders>
          </w:tcPr>
          <w:p w14:paraId="5BBFFFB7" w14:textId="77777777" w:rsidR="00FD5CAC" w:rsidRPr="006124D0" w:rsidRDefault="00FD5CAC" w:rsidP="0039250E">
            <w:pPr>
              <w:tabs>
                <w:tab w:val="center" w:pos="4680"/>
              </w:tabs>
              <w:spacing w:after="0"/>
              <w:rPr>
                <w:rFonts w:ascii="Arial" w:hAnsi="Arial" w:cs="Arial"/>
                <w:b/>
                <w:sz w:val="32"/>
                <w:szCs w:val="32"/>
              </w:rPr>
            </w:pPr>
            <w:r w:rsidRPr="006124D0">
              <w:rPr>
                <w:rFonts w:ascii="Arial" w:hAnsi="Arial" w:cs="Arial"/>
                <w:b/>
              </w:rPr>
              <w:t>Note:</w:t>
            </w:r>
          </w:p>
        </w:tc>
      </w:tr>
      <w:tr w:rsidR="00CE44B8" w14:paraId="165F16F4" w14:textId="77777777" w:rsidTr="00CE44B8">
        <w:trPr>
          <w:trHeight w:val="89"/>
        </w:trPr>
        <w:tc>
          <w:tcPr>
            <w:tcW w:w="2536" w:type="dxa"/>
            <w:tcBorders>
              <w:top w:val="single" w:sz="4" w:space="0" w:color="auto"/>
              <w:bottom w:val="single" w:sz="4" w:space="0" w:color="auto"/>
            </w:tcBorders>
          </w:tcPr>
          <w:p w14:paraId="01E389A2" w14:textId="77777777" w:rsidR="00CE44B8" w:rsidRDefault="00621A83" w:rsidP="000742B3">
            <w:pPr>
              <w:tabs>
                <w:tab w:val="center" w:pos="4680"/>
              </w:tabs>
              <w:spacing w:before="40" w:after="40"/>
              <w:rPr>
                <w:rFonts w:ascii="Arial" w:hAnsi="Arial" w:cs="Arial"/>
                <w:b/>
                <w:sz w:val="20"/>
                <w:szCs w:val="20"/>
              </w:rPr>
            </w:pPr>
            <w:r>
              <w:rPr>
                <w:rFonts w:ascii="Arial" w:hAnsi="Arial" w:cs="Arial"/>
                <w:b/>
                <w:sz w:val="20"/>
                <w:szCs w:val="20"/>
              </w:rPr>
              <w:t>Candy Cane Relay</w:t>
            </w:r>
          </w:p>
        </w:tc>
        <w:tc>
          <w:tcPr>
            <w:tcW w:w="2234" w:type="dxa"/>
            <w:tcBorders>
              <w:top w:val="single" w:sz="4" w:space="0" w:color="auto"/>
              <w:bottom w:val="single" w:sz="4" w:space="0" w:color="auto"/>
            </w:tcBorders>
          </w:tcPr>
          <w:p w14:paraId="1123AA0D" w14:textId="77777777" w:rsidR="00CE44B8" w:rsidRDefault="00621A83" w:rsidP="006818C1">
            <w:pPr>
              <w:tabs>
                <w:tab w:val="center" w:pos="4680"/>
              </w:tabs>
              <w:spacing w:before="40" w:after="40"/>
              <w:rPr>
                <w:rFonts w:ascii="Arial" w:hAnsi="Arial" w:cs="Arial"/>
                <w:sz w:val="20"/>
                <w:szCs w:val="20"/>
              </w:rPr>
            </w:pPr>
            <w:r>
              <w:rPr>
                <w:rFonts w:ascii="Arial" w:hAnsi="Arial" w:cs="Arial"/>
                <w:sz w:val="20"/>
                <w:szCs w:val="20"/>
              </w:rPr>
              <w:t>Candy canes</w:t>
            </w:r>
          </w:p>
        </w:tc>
        <w:tc>
          <w:tcPr>
            <w:tcW w:w="1440" w:type="dxa"/>
            <w:tcBorders>
              <w:top w:val="single" w:sz="4" w:space="0" w:color="auto"/>
              <w:bottom w:val="single" w:sz="4" w:space="0" w:color="auto"/>
            </w:tcBorders>
          </w:tcPr>
          <w:p w14:paraId="203F6FEC" w14:textId="77777777" w:rsidR="00CE44B8" w:rsidRDefault="00621A83" w:rsidP="006818C1">
            <w:pPr>
              <w:tabs>
                <w:tab w:val="center" w:pos="4680"/>
              </w:tabs>
              <w:spacing w:before="40" w:after="40"/>
              <w:rPr>
                <w:rFonts w:ascii="Arial" w:hAnsi="Arial" w:cs="Arial"/>
                <w:sz w:val="20"/>
                <w:szCs w:val="20"/>
              </w:rPr>
            </w:pPr>
            <w:r>
              <w:rPr>
                <w:rFonts w:ascii="Arial" w:hAnsi="Arial" w:cs="Arial"/>
                <w:sz w:val="20"/>
                <w:szCs w:val="20"/>
              </w:rPr>
              <w:t>1 per kid + 1 more per group</w:t>
            </w:r>
          </w:p>
        </w:tc>
        <w:tc>
          <w:tcPr>
            <w:tcW w:w="3145" w:type="dxa"/>
            <w:tcBorders>
              <w:top w:val="single" w:sz="4" w:space="0" w:color="auto"/>
              <w:bottom w:val="single" w:sz="4" w:space="0" w:color="auto"/>
            </w:tcBorders>
          </w:tcPr>
          <w:p w14:paraId="3CB567E2" w14:textId="77777777" w:rsidR="00CE44B8" w:rsidRDefault="00621A83" w:rsidP="000742B3">
            <w:pPr>
              <w:tabs>
                <w:tab w:val="center" w:pos="4680"/>
              </w:tabs>
              <w:spacing w:before="40" w:after="40"/>
              <w:rPr>
                <w:rFonts w:ascii="Arial" w:hAnsi="Arial" w:cs="Arial"/>
                <w:sz w:val="20"/>
                <w:szCs w:val="20"/>
              </w:rPr>
            </w:pPr>
            <w:r>
              <w:rPr>
                <w:rFonts w:ascii="Arial" w:hAnsi="Arial" w:cs="Arial"/>
                <w:sz w:val="20"/>
                <w:szCs w:val="20"/>
              </w:rPr>
              <w:t>Larger candy canes work best</w:t>
            </w:r>
          </w:p>
        </w:tc>
      </w:tr>
      <w:tr w:rsidR="00C05F75" w14:paraId="21FC7917" w14:textId="77777777" w:rsidTr="00E4609E">
        <w:trPr>
          <w:trHeight w:val="485"/>
        </w:trPr>
        <w:tc>
          <w:tcPr>
            <w:tcW w:w="2536" w:type="dxa"/>
            <w:tcBorders>
              <w:top w:val="single" w:sz="4" w:space="0" w:color="auto"/>
              <w:bottom w:val="single" w:sz="4" w:space="0" w:color="auto"/>
            </w:tcBorders>
          </w:tcPr>
          <w:p w14:paraId="59005DEA" w14:textId="77777777" w:rsidR="00C05F75" w:rsidRDefault="00C05F75" w:rsidP="00C05F75">
            <w:pPr>
              <w:tabs>
                <w:tab w:val="center" w:pos="4680"/>
              </w:tabs>
              <w:spacing w:before="40" w:after="40"/>
              <w:rPr>
                <w:rFonts w:ascii="Arial" w:hAnsi="Arial" w:cs="Arial"/>
                <w:b/>
                <w:sz w:val="20"/>
                <w:szCs w:val="20"/>
              </w:rPr>
            </w:pPr>
            <w:r>
              <w:rPr>
                <w:rFonts w:ascii="Arial" w:hAnsi="Arial" w:cs="Arial"/>
                <w:b/>
                <w:sz w:val="20"/>
                <w:szCs w:val="20"/>
              </w:rPr>
              <w:t>Kiss-a-Verse</w:t>
            </w:r>
          </w:p>
        </w:tc>
        <w:tc>
          <w:tcPr>
            <w:tcW w:w="2234" w:type="dxa"/>
            <w:tcBorders>
              <w:top w:val="single" w:sz="4" w:space="0" w:color="auto"/>
              <w:bottom w:val="single" w:sz="4" w:space="0" w:color="auto"/>
            </w:tcBorders>
          </w:tcPr>
          <w:p w14:paraId="7E1FBA96" w14:textId="77777777" w:rsidR="00C05F75" w:rsidRDefault="00C05F75" w:rsidP="00C05F75">
            <w:pPr>
              <w:tabs>
                <w:tab w:val="center" w:pos="4680"/>
              </w:tabs>
              <w:spacing w:before="40" w:after="40"/>
              <w:rPr>
                <w:rFonts w:ascii="Arial" w:hAnsi="Arial" w:cs="Arial"/>
                <w:sz w:val="20"/>
                <w:szCs w:val="20"/>
              </w:rPr>
            </w:pPr>
            <w:r>
              <w:rPr>
                <w:rFonts w:ascii="Arial" w:hAnsi="Arial" w:cs="Arial"/>
                <w:sz w:val="20"/>
                <w:szCs w:val="20"/>
              </w:rPr>
              <w:t>Hershey’s Kisses®</w:t>
            </w:r>
          </w:p>
        </w:tc>
        <w:tc>
          <w:tcPr>
            <w:tcW w:w="1440" w:type="dxa"/>
            <w:tcBorders>
              <w:top w:val="single" w:sz="4" w:space="0" w:color="auto"/>
              <w:bottom w:val="single" w:sz="4" w:space="0" w:color="auto"/>
            </w:tcBorders>
          </w:tcPr>
          <w:p w14:paraId="224611DE" w14:textId="77777777" w:rsidR="00C05F75" w:rsidRDefault="00C05F75" w:rsidP="00C05F75">
            <w:pPr>
              <w:tabs>
                <w:tab w:val="center" w:pos="4680"/>
              </w:tabs>
              <w:spacing w:before="40" w:after="40"/>
              <w:rPr>
                <w:rFonts w:ascii="Arial" w:hAnsi="Arial" w:cs="Arial"/>
                <w:sz w:val="20"/>
                <w:szCs w:val="20"/>
              </w:rPr>
            </w:pPr>
            <w:r>
              <w:rPr>
                <w:rFonts w:ascii="Arial" w:hAnsi="Arial" w:cs="Arial"/>
                <w:sz w:val="20"/>
                <w:szCs w:val="20"/>
              </w:rPr>
              <w:t>12 per group</w:t>
            </w:r>
          </w:p>
        </w:tc>
        <w:tc>
          <w:tcPr>
            <w:tcW w:w="3145" w:type="dxa"/>
            <w:tcBorders>
              <w:top w:val="single" w:sz="4" w:space="0" w:color="auto"/>
              <w:bottom w:val="single" w:sz="4" w:space="0" w:color="auto"/>
            </w:tcBorders>
          </w:tcPr>
          <w:p w14:paraId="75283169" w14:textId="77777777" w:rsidR="00C05F75" w:rsidRDefault="00C05F75" w:rsidP="00C05F75">
            <w:pPr>
              <w:tabs>
                <w:tab w:val="center" w:pos="4680"/>
              </w:tabs>
              <w:spacing w:before="40" w:after="40"/>
              <w:rPr>
                <w:rFonts w:ascii="Arial" w:hAnsi="Arial" w:cs="Arial"/>
                <w:sz w:val="20"/>
                <w:szCs w:val="20"/>
              </w:rPr>
            </w:pPr>
            <w:r>
              <w:rPr>
                <w:rFonts w:ascii="Arial" w:hAnsi="Arial" w:cs="Arial"/>
                <w:sz w:val="20"/>
                <w:szCs w:val="20"/>
              </w:rPr>
              <w:t xml:space="preserve">Use Christmas colored Hershey’s Kiss® </w:t>
            </w:r>
          </w:p>
        </w:tc>
      </w:tr>
      <w:tr w:rsidR="00C05F75" w14:paraId="47A24438" w14:textId="77777777" w:rsidTr="006818C1">
        <w:trPr>
          <w:trHeight w:val="98"/>
        </w:trPr>
        <w:tc>
          <w:tcPr>
            <w:tcW w:w="2536" w:type="dxa"/>
            <w:tcBorders>
              <w:top w:val="single" w:sz="4" w:space="0" w:color="auto"/>
              <w:bottom w:val="single" w:sz="4" w:space="0" w:color="auto"/>
            </w:tcBorders>
          </w:tcPr>
          <w:p w14:paraId="6DBE2937" w14:textId="77777777" w:rsidR="00C05F75" w:rsidRDefault="00C05F75" w:rsidP="00C05F75">
            <w:pPr>
              <w:tabs>
                <w:tab w:val="center" w:pos="4680"/>
              </w:tabs>
              <w:spacing w:before="40" w:after="40"/>
              <w:rPr>
                <w:rFonts w:ascii="Arial" w:hAnsi="Arial" w:cs="Arial"/>
                <w:b/>
                <w:sz w:val="20"/>
                <w:szCs w:val="20"/>
              </w:rPr>
            </w:pPr>
          </w:p>
        </w:tc>
        <w:tc>
          <w:tcPr>
            <w:tcW w:w="2234" w:type="dxa"/>
            <w:tcBorders>
              <w:top w:val="single" w:sz="4" w:space="0" w:color="auto"/>
              <w:bottom w:val="single" w:sz="4" w:space="0" w:color="auto"/>
            </w:tcBorders>
          </w:tcPr>
          <w:p w14:paraId="33401639" w14:textId="77777777" w:rsidR="00C05F75" w:rsidRDefault="00C05F75" w:rsidP="00C05F75">
            <w:pPr>
              <w:tabs>
                <w:tab w:val="center" w:pos="4680"/>
              </w:tabs>
              <w:spacing w:before="40" w:after="40"/>
              <w:rPr>
                <w:rFonts w:ascii="Arial" w:hAnsi="Arial" w:cs="Arial"/>
                <w:sz w:val="20"/>
                <w:szCs w:val="20"/>
              </w:rPr>
            </w:pPr>
            <w:r>
              <w:rPr>
                <w:rFonts w:ascii="Arial" w:hAnsi="Arial" w:cs="Arial"/>
                <w:sz w:val="20"/>
                <w:szCs w:val="20"/>
              </w:rPr>
              <w:t>Sharpie® Marker</w:t>
            </w:r>
          </w:p>
        </w:tc>
        <w:tc>
          <w:tcPr>
            <w:tcW w:w="1440" w:type="dxa"/>
            <w:tcBorders>
              <w:top w:val="single" w:sz="4" w:space="0" w:color="auto"/>
              <w:bottom w:val="single" w:sz="4" w:space="0" w:color="auto"/>
            </w:tcBorders>
          </w:tcPr>
          <w:p w14:paraId="3CA14A45" w14:textId="77777777" w:rsidR="00C05F75" w:rsidRDefault="00C05F75" w:rsidP="00C05F75">
            <w:pPr>
              <w:tabs>
                <w:tab w:val="center" w:pos="4680"/>
              </w:tabs>
              <w:spacing w:before="40" w:after="40"/>
              <w:rPr>
                <w:rFonts w:ascii="Arial" w:hAnsi="Arial" w:cs="Arial"/>
                <w:sz w:val="20"/>
                <w:szCs w:val="20"/>
              </w:rPr>
            </w:pPr>
            <w:r>
              <w:rPr>
                <w:rFonts w:ascii="Arial" w:hAnsi="Arial" w:cs="Arial"/>
                <w:sz w:val="20"/>
                <w:szCs w:val="20"/>
              </w:rPr>
              <w:t>1</w:t>
            </w:r>
          </w:p>
        </w:tc>
        <w:tc>
          <w:tcPr>
            <w:tcW w:w="3145" w:type="dxa"/>
            <w:tcBorders>
              <w:top w:val="single" w:sz="4" w:space="0" w:color="auto"/>
              <w:bottom w:val="single" w:sz="4" w:space="0" w:color="auto"/>
            </w:tcBorders>
          </w:tcPr>
          <w:p w14:paraId="12AB1070" w14:textId="77777777" w:rsidR="00C05F75" w:rsidRDefault="00C05F75" w:rsidP="00C05F75">
            <w:pPr>
              <w:tabs>
                <w:tab w:val="center" w:pos="4680"/>
              </w:tabs>
              <w:spacing w:before="40" w:after="40"/>
              <w:rPr>
                <w:rFonts w:ascii="Arial" w:hAnsi="Arial" w:cs="Arial"/>
                <w:sz w:val="20"/>
                <w:szCs w:val="20"/>
              </w:rPr>
            </w:pPr>
          </w:p>
        </w:tc>
      </w:tr>
      <w:tr w:rsidR="00C05F75" w14:paraId="52BF9BCE" w14:textId="77777777" w:rsidTr="006818C1">
        <w:trPr>
          <w:trHeight w:val="98"/>
        </w:trPr>
        <w:tc>
          <w:tcPr>
            <w:tcW w:w="2536" w:type="dxa"/>
            <w:tcBorders>
              <w:top w:val="single" w:sz="4" w:space="0" w:color="auto"/>
              <w:bottom w:val="single" w:sz="4" w:space="0" w:color="auto"/>
            </w:tcBorders>
          </w:tcPr>
          <w:p w14:paraId="372006A4" w14:textId="77777777" w:rsidR="00C05F75" w:rsidRDefault="00C05F75" w:rsidP="00C05F75">
            <w:pPr>
              <w:tabs>
                <w:tab w:val="center" w:pos="4680"/>
              </w:tabs>
              <w:spacing w:before="40" w:after="40"/>
              <w:rPr>
                <w:rFonts w:ascii="Arial" w:hAnsi="Arial" w:cs="Arial"/>
                <w:b/>
                <w:sz w:val="20"/>
                <w:szCs w:val="20"/>
              </w:rPr>
            </w:pPr>
          </w:p>
        </w:tc>
        <w:tc>
          <w:tcPr>
            <w:tcW w:w="2234" w:type="dxa"/>
            <w:tcBorders>
              <w:top w:val="single" w:sz="4" w:space="0" w:color="auto"/>
              <w:bottom w:val="single" w:sz="4" w:space="0" w:color="auto"/>
            </w:tcBorders>
          </w:tcPr>
          <w:p w14:paraId="62AB8370" w14:textId="77777777" w:rsidR="00C05F75" w:rsidRDefault="00C05F75" w:rsidP="00C05F75">
            <w:pPr>
              <w:tabs>
                <w:tab w:val="center" w:pos="4680"/>
              </w:tabs>
              <w:spacing w:before="40" w:after="40"/>
              <w:rPr>
                <w:rFonts w:ascii="Arial" w:hAnsi="Arial" w:cs="Arial"/>
                <w:sz w:val="20"/>
                <w:szCs w:val="20"/>
              </w:rPr>
            </w:pPr>
            <w:r>
              <w:rPr>
                <w:rFonts w:ascii="Arial" w:hAnsi="Arial" w:cs="Arial"/>
                <w:sz w:val="20"/>
                <w:szCs w:val="20"/>
              </w:rPr>
              <w:t>Bible Verse Cards</w:t>
            </w:r>
          </w:p>
        </w:tc>
        <w:tc>
          <w:tcPr>
            <w:tcW w:w="1440" w:type="dxa"/>
            <w:tcBorders>
              <w:top w:val="single" w:sz="4" w:space="0" w:color="auto"/>
              <w:bottom w:val="single" w:sz="4" w:space="0" w:color="auto"/>
            </w:tcBorders>
          </w:tcPr>
          <w:p w14:paraId="68DE52ED" w14:textId="2EF31D7E" w:rsidR="00C05F75" w:rsidRDefault="00C05F75" w:rsidP="00C05F75">
            <w:pPr>
              <w:tabs>
                <w:tab w:val="center" w:pos="4680"/>
              </w:tabs>
              <w:spacing w:before="40" w:after="40"/>
              <w:rPr>
                <w:rFonts w:ascii="Arial" w:hAnsi="Arial" w:cs="Arial"/>
                <w:sz w:val="20"/>
                <w:szCs w:val="20"/>
              </w:rPr>
            </w:pPr>
            <w:r>
              <w:rPr>
                <w:rFonts w:ascii="Arial" w:hAnsi="Arial" w:cs="Arial"/>
                <w:sz w:val="20"/>
                <w:szCs w:val="20"/>
              </w:rPr>
              <w:t>1 set</w:t>
            </w:r>
            <w:r w:rsidR="00697F45">
              <w:rPr>
                <w:rFonts w:ascii="Arial" w:hAnsi="Arial" w:cs="Arial"/>
                <w:sz w:val="20"/>
                <w:szCs w:val="20"/>
              </w:rPr>
              <w:t xml:space="preserve"> per </w:t>
            </w:r>
            <w:r>
              <w:rPr>
                <w:rFonts w:ascii="Arial" w:hAnsi="Arial" w:cs="Arial"/>
                <w:sz w:val="20"/>
                <w:szCs w:val="20"/>
              </w:rPr>
              <w:t>group</w:t>
            </w:r>
          </w:p>
        </w:tc>
        <w:tc>
          <w:tcPr>
            <w:tcW w:w="3145" w:type="dxa"/>
            <w:tcBorders>
              <w:top w:val="single" w:sz="4" w:space="0" w:color="auto"/>
              <w:bottom w:val="single" w:sz="4" w:space="0" w:color="auto"/>
            </w:tcBorders>
          </w:tcPr>
          <w:p w14:paraId="342035E0" w14:textId="77777777" w:rsidR="00C05F75" w:rsidRDefault="00C05F75" w:rsidP="00C05F75">
            <w:pPr>
              <w:tabs>
                <w:tab w:val="center" w:pos="4680"/>
              </w:tabs>
              <w:spacing w:before="40" w:after="40"/>
              <w:rPr>
                <w:rFonts w:ascii="Arial" w:hAnsi="Arial" w:cs="Arial"/>
                <w:sz w:val="20"/>
                <w:szCs w:val="20"/>
              </w:rPr>
            </w:pPr>
            <w:r>
              <w:rPr>
                <w:rFonts w:ascii="Arial" w:hAnsi="Arial" w:cs="Arial"/>
                <w:sz w:val="20"/>
                <w:szCs w:val="20"/>
              </w:rPr>
              <w:t>See Resource Folder. Print on 8½ x 11 cardstock and cut apart.</w:t>
            </w:r>
          </w:p>
        </w:tc>
      </w:tr>
      <w:tr w:rsidR="005231A6" w14:paraId="502D8B69" w14:textId="77777777" w:rsidTr="00A9438A">
        <w:trPr>
          <w:trHeight w:val="197"/>
        </w:trPr>
        <w:tc>
          <w:tcPr>
            <w:tcW w:w="2536" w:type="dxa"/>
            <w:tcBorders>
              <w:top w:val="single" w:sz="4" w:space="0" w:color="auto"/>
              <w:bottom w:val="single" w:sz="4" w:space="0" w:color="auto"/>
            </w:tcBorders>
          </w:tcPr>
          <w:p w14:paraId="1BC907FA" w14:textId="77777777" w:rsidR="005231A6" w:rsidRDefault="00E4609E" w:rsidP="000742B3">
            <w:pPr>
              <w:tabs>
                <w:tab w:val="center" w:pos="4680"/>
              </w:tabs>
              <w:spacing w:before="40" w:after="40"/>
              <w:rPr>
                <w:rFonts w:ascii="Arial" w:hAnsi="Arial" w:cs="Arial"/>
                <w:b/>
                <w:sz w:val="20"/>
                <w:szCs w:val="20"/>
              </w:rPr>
            </w:pPr>
            <w:r>
              <w:rPr>
                <w:rFonts w:ascii="Arial" w:hAnsi="Arial" w:cs="Arial"/>
                <w:b/>
                <w:sz w:val="20"/>
                <w:szCs w:val="20"/>
              </w:rPr>
              <w:t>Prayer Ornaments</w:t>
            </w:r>
          </w:p>
        </w:tc>
        <w:tc>
          <w:tcPr>
            <w:tcW w:w="2234" w:type="dxa"/>
            <w:tcBorders>
              <w:top w:val="single" w:sz="4" w:space="0" w:color="auto"/>
              <w:bottom w:val="single" w:sz="4" w:space="0" w:color="auto"/>
            </w:tcBorders>
          </w:tcPr>
          <w:p w14:paraId="0A43C901" w14:textId="77777777" w:rsidR="005231A6" w:rsidRPr="008D0740" w:rsidRDefault="00E4609E" w:rsidP="000742B3">
            <w:pPr>
              <w:tabs>
                <w:tab w:val="center" w:pos="4680"/>
              </w:tabs>
              <w:spacing w:before="40" w:after="40"/>
              <w:rPr>
                <w:rFonts w:ascii="Arial" w:hAnsi="Arial" w:cs="Arial"/>
                <w:sz w:val="20"/>
                <w:szCs w:val="20"/>
              </w:rPr>
            </w:pPr>
            <w:r>
              <w:rPr>
                <w:rFonts w:ascii="Arial" w:hAnsi="Arial" w:cs="Arial"/>
                <w:sz w:val="20"/>
                <w:szCs w:val="20"/>
              </w:rPr>
              <w:t>Christmas Prayer Ornaments</w:t>
            </w:r>
          </w:p>
        </w:tc>
        <w:tc>
          <w:tcPr>
            <w:tcW w:w="1440" w:type="dxa"/>
            <w:tcBorders>
              <w:top w:val="single" w:sz="4" w:space="0" w:color="auto"/>
              <w:bottom w:val="single" w:sz="4" w:space="0" w:color="auto"/>
            </w:tcBorders>
          </w:tcPr>
          <w:p w14:paraId="6582F444" w14:textId="77777777" w:rsidR="005231A6" w:rsidRDefault="008D0740" w:rsidP="00E4609E">
            <w:pPr>
              <w:tabs>
                <w:tab w:val="center" w:pos="4680"/>
              </w:tabs>
              <w:spacing w:before="40" w:after="40"/>
              <w:rPr>
                <w:rFonts w:ascii="Arial" w:hAnsi="Arial" w:cs="Arial"/>
                <w:sz w:val="20"/>
                <w:szCs w:val="20"/>
              </w:rPr>
            </w:pPr>
            <w:r>
              <w:rPr>
                <w:rFonts w:ascii="Arial" w:hAnsi="Arial" w:cs="Arial"/>
                <w:sz w:val="20"/>
                <w:szCs w:val="20"/>
              </w:rPr>
              <w:t xml:space="preserve">1 </w:t>
            </w:r>
            <w:r w:rsidR="00E4609E">
              <w:rPr>
                <w:rFonts w:ascii="Arial" w:hAnsi="Arial" w:cs="Arial"/>
                <w:sz w:val="20"/>
                <w:szCs w:val="20"/>
              </w:rPr>
              <w:t>per kid</w:t>
            </w:r>
          </w:p>
        </w:tc>
        <w:tc>
          <w:tcPr>
            <w:tcW w:w="3145" w:type="dxa"/>
            <w:tcBorders>
              <w:top w:val="single" w:sz="4" w:space="0" w:color="auto"/>
              <w:bottom w:val="single" w:sz="4" w:space="0" w:color="auto"/>
            </w:tcBorders>
          </w:tcPr>
          <w:p w14:paraId="6BE1CACA" w14:textId="77777777" w:rsidR="005231A6" w:rsidRDefault="00E4609E" w:rsidP="000742B3">
            <w:pPr>
              <w:tabs>
                <w:tab w:val="center" w:pos="4680"/>
              </w:tabs>
              <w:spacing w:before="40" w:after="40"/>
              <w:rPr>
                <w:rFonts w:ascii="Arial" w:hAnsi="Arial" w:cs="Arial"/>
                <w:sz w:val="20"/>
                <w:szCs w:val="20"/>
              </w:rPr>
            </w:pPr>
            <w:r>
              <w:rPr>
                <w:rFonts w:ascii="Arial" w:hAnsi="Arial" w:cs="Arial"/>
                <w:sz w:val="20"/>
                <w:szCs w:val="20"/>
              </w:rPr>
              <w:t>See Resource Folder. Print on 8½ x 11 cardstock and cut the ornaments apart.</w:t>
            </w:r>
          </w:p>
        </w:tc>
      </w:tr>
      <w:tr w:rsidR="008D0740" w14:paraId="29A48913" w14:textId="77777777" w:rsidTr="008D0740">
        <w:trPr>
          <w:trHeight w:val="197"/>
        </w:trPr>
        <w:tc>
          <w:tcPr>
            <w:tcW w:w="2536" w:type="dxa"/>
            <w:tcBorders>
              <w:top w:val="single" w:sz="4" w:space="0" w:color="auto"/>
              <w:bottom w:val="single" w:sz="4" w:space="0" w:color="auto"/>
            </w:tcBorders>
          </w:tcPr>
          <w:p w14:paraId="7E4A27DD" w14:textId="77777777" w:rsidR="008D0740" w:rsidRDefault="008D0740" w:rsidP="000742B3">
            <w:pPr>
              <w:tabs>
                <w:tab w:val="center" w:pos="4680"/>
              </w:tabs>
              <w:spacing w:before="40" w:after="40"/>
              <w:rPr>
                <w:rFonts w:ascii="Arial" w:hAnsi="Arial" w:cs="Arial"/>
                <w:b/>
                <w:sz w:val="20"/>
                <w:szCs w:val="20"/>
              </w:rPr>
            </w:pPr>
          </w:p>
        </w:tc>
        <w:tc>
          <w:tcPr>
            <w:tcW w:w="2234" w:type="dxa"/>
            <w:tcBorders>
              <w:top w:val="single" w:sz="4" w:space="0" w:color="auto"/>
              <w:bottom w:val="single" w:sz="4" w:space="0" w:color="auto"/>
            </w:tcBorders>
          </w:tcPr>
          <w:p w14:paraId="7DE838A0" w14:textId="77777777" w:rsidR="008D0740" w:rsidRDefault="00E4609E" w:rsidP="008D0740">
            <w:pPr>
              <w:tabs>
                <w:tab w:val="center" w:pos="4680"/>
              </w:tabs>
              <w:spacing w:before="40" w:after="40"/>
              <w:rPr>
                <w:rFonts w:ascii="Arial" w:hAnsi="Arial" w:cs="Arial"/>
                <w:sz w:val="20"/>
                <w:szCs w:val="20"/>
              </w:rPr>
            </w:pPr>
            <w:r>
              <w:rPr>
                <w:rFonts w:ascii="Arial" w:hAnsi="Arial" w:cs="Arial"/>
                <w:sz w:val="20"/>
                <w:szCs w:val="20"/>
              </w:rPr>
              <w:t>Markers</w:t>
            </w:r>
          </w:p>
        </w:tc>
        <w:tc>
          <w:tcPr>
            <w:tcW w:w="1440" w:type="dxa"/>
            <w:tcBorders>
              <w:top w:val="single" w:sz="4" w:space="0" w:color="auto"/>
              <w:bottom w:val="single" w:sz="4" w:space="0" w:color="auto"/>
            </w:tcBorders>
          </w:tcPr>
          <w:p w14:paraId="50D14F54" w14:textId="77777777" w:rsidR="008D0740" w:rsidRDefault="006818C1" w:rsidP="006818C1">
            <w:pPr>
              <w:tabs>
                <w:tab w:val="center" w:pos="4680"/>
              </w:tabs>
              <w:spacing w:before="40" w:after="40"/>
              <w:rPr>
                <w:rFonts w:ascii="Arial" w:hAnsi="Arial" w:cs="Arial"/>
                <w:sz w:val="20"/>
                <w:szCs w:val="20"/>
              </w:rPr>
            </w:pPr>
            <w:r>
              <w:rPr>
                <w:rFonts w:ascii="Arial" w:hAnsi="Arial" w:cs="Arial"/>
                <w:sz w:val="20"/>
                <w:szCs w:val="20"/>
              </w:rPr>
              <w:t>1-2 boxes per group</w:t>
            </w:r>
          </w:p>
        </w:tc>
        <w:tc>
          <w:tcPr>
            <w:tcW w:w="3145" w:type="dxa"/>
            <w:tcBorders>
              <w:top w:val="single" w:sz="4" w:space="0" w:color="auto"/>
              <w:bottom w:val="single" w:sz="4" w:space="0" w:color="auto"/>
            </w:tcBorders>
          </w:tcPr>
          <w:p w14:paraId="08DD3770" w14:textId="77777777" w:rsidR="008D0740" w:rsidRDefault="008D0740" w:rsidP="000742B3">
            <w:pPr>
              <w:tabs>
                <w:tab w:val="center" w:pos="4680"/>
              </w:tabs>
              <w:spacing w:before="40" w:after="40"/>
              <w:rPr>
                <w:rFonts w:ascii="Arial" w:hAnsi="Arial" w:cs="Arial"/>
                <w:sz w:val="20"/>
                <w:szCs w:val="20"/>
              </w:rPr>
            </w:pPr>
          </w:p>
        </w:tc>
      </w:tr>
      <w:tr w:rsidR="00E4609E" w14:paraId="72259586" w14:textId="77777777" w:rsidTr="008D0740">
        <w:trPr>
          <w:trHeight w:val="197"/>
        </w:trPr>
        <w:tc>
          <w:tcPr>
            <w:tcW w:w="2536" w:type="dxa"/>
            <w:tcBorders>
              <w:top w:val="single" w:sz="4" w:space="0" w:color="auto"/>
              <w:bottom w:val="single" w:sz="4" w:space="0" w:color="auto"/>
            </w:tcBorders>
          </w:tcPr>
          <w:p w14:paraId="282B5906" w14:textId="77777777" w:rsidR="00E4609E" w:rsidRDefault="00E4609E" w:rsidP="000742B3">
            <w:pPr>
              <w:tabs>
                <w:tab w:val="center" w:pos="4680"/>
              </w:tabs>
              <w:spacing w:before="40" w:after="40"/>
              <w:rPr>
                <w:rFonts w:ascii="Arial" w:hAnsi="Arial" w:cs="Arial"/>
                <w:b/>
                <w:sz w:val="20"/>
                <w:szCs w:val="20"/>
              </w:rPr>
            </w:pPr>
          </w:p>
        </w:tc>
        <w:tc>
          <w:tcPr>
            <w:tcW w:w="2234" w:type="dxa"/>
            <w:tcBorders>
              <w:top w:val="single" w:sz="4" w:space="0" w:color="auto"/>
              <w:bottom w:val="single" w:sz="4" w:space="0" w:color="auto"/>
            </w:tcBorders>
          </w:tcPr>
          <w:p w14:paraId="2202FAB9" w14:textId="77777777" w:rsidR="00E4609E" w:rsidRDefault="00E4609E" w:rsidP="008D0740">
            <w:pPr>
              <w:tabs>
                <w:tab w:val="center" w:pos="4680"/>
              </w:tabs>
              <w:spacing w:before="40" w:after="40"/>
              <w:rPr>
                <w:rFonts w:ascii="Arial" w:hAnsi="Arial" w:cs="Arial"/>
                <w:sz w:val="20"/>
                <w:szCs w:val="20"/>
              </w:rPr>
            </w:pPr>
            <w:r>
              <w:rPr>
                <w:rFonts w:ascii="Arial" w:hAnsi="Arial" w:cs="Arial"/>
                <w:sz w:val="20"/>
                <w:szCs w:val="20"/>
              </w:rPr>
              <w:t>Scissors</w:t>
            </w:r>
          </w:p>
        </w:tc>
        <w:tc>
          <w:tcPr>
            <w:tcW w:w="1440" w:type="dxa"/>
            <w:tcBorders>
              <w:top w:val="single" w:sz="4" w:space="0" w:color="auto"/>
              <w:bottom w:val="single" w:sz="4" w:space="0" w:color="auto"/>
            </w:tcBorders>
          </w:tcPr>
          <w:p w14:paraId="67593FE1" w14:textId="77777777" w:rsidR="00E4609E" w:rsidRDefault="00E4609E" w:rsidP="006818C1">
            <w:pPr>
              <w:tabs>
                <w:tab w:val="center" w:pos="4680"/>
              </w:tabs>
              <w:spacing w:before="40" w:after="40"/>
              <w:rPr>
                <w:rFonts w:ascii="Arial" w:hAnsi="Arial" w:cs="Arial"/>
                <w:sz w:val="20"/>
                <w:szCs w:val="20"/>
              </w:rPr>
            </w:pPr>
            <w:r>
              <w:rPr>
                <w:rFonts w:ascii="Arial" w:hAnsi="Arial" w:cs="Arial"/>
                <w:sz w:val="20"/>
                <w:szCs w:val="20"/>
              </w:rPr>
              <w:t>3-4 per group</w:t>
            </w:r>
          </w:p>
        </w:tc>
        <w:tc>
          <w:tcPr>
            <w:tcW w:w="3145" w:type="dxa"/>
            <w:tcBorders>
              <w:top w:val="single" w:sz="4" w:space="0" w:color="auto"/>
              <w:bottom w:val="single" w:sz="4" w:space="0" w:color="auto"/>
            </w:tcBorders>
          </w:tcPr>
          <w:p w14:paraId="65F48F2D" w14:textId="77777777" w:rsidR="00E4609E" w:rsidRDefault="00E4609E" w:rsidP="000742B3">
            <w:pPr>
              <w:tabs>
                <w:tab w:val="center" w:pos="4680"/>
              </w:tabs>
              <w:spacing w:before="40" w:after="40"/>
              <w:rPr>
                <w:rFonts w:ascii="Arial" w:hAnsi="Arial" w:cs="Arial"/>
                <w:sz w:val="20"/>
                <w:szCs w:val="20"/>
              </w:rPr>
            </w:pPr>
          </w:p>
        </w:tc>
      </w:tr>
      <w:tr w:rsidR="00E4609E" w14:paraId="6E152187" w14:textId="77777777" w:rsidTr="008D0740">
        <w:trPr>
          <w:trHeight w:val="197"/>
        </w:trPr>
        <w:tc>
          <w:tcPr>
            <w:tcW w:w="2536" w:type="dxa"/>
            <w:tcBorders>
              <w:top w:val="single" w:sz="4" w:space="0" w:color="auto"/>
              <w:bottom w:val="single" w:sz="4" w:space="0" w:color="auto"/>
            </w:tcBorders>
          </w:tcPr>
          <w:p w14:paraId="26E63044" w14:textId="77777777" w:rsidR="00E4609E" w:rsidRDefault="00E4609E" w:rsidP="000742B3">
            <w:pPr>
              <w:tabs>
                <w:tab w:val="center" w:pos="4680"/>
              </w:tabs>
              <w:spacing w:before="40" w:after="40"/>
              <w:rPr>
                <w:rFonts w:ascii="Arial" w:hAnsi="Arial" w:cs="Arial"/>
                <w:b/>
                <w:sz w:val="20"/>
                <w:szCs w:val="20"/>
              </w:rPr>
            </w:pPr>
          </w:p>
        </w:tc>
        <w:tc>
          <w:tcPr>
            <w:tcW w:w="2234" w:type="dxa"/>
            <w:tcBorders>
              <w:top w:val="single" w:sz="4" w:space="0" w:color="auto"/>
              <w:bottom w:val="single" w:sz="4" w:space="0" w:color="auto"/>
            </w:tcBorders>
          </w:tcPr>
          <w:p w14:paraId="67D65A79" w14:textId="77777777" w:rsidR="00E4609E" w:rsidRDefault="00E4609E" w:rsidP="008D0740">
            <w:pPr>
              <w:tabs>
                <w:tab w:val="center" w:pos="4680"/>
              </w:tabs>
              <w:spacing w:before="40" w:after="40"/>
              <w:rPr>
                <w:rFonts w:ascii="Arial" w:hAnsi="Arial" w:cs="Arial"/>
                <w:sz w:val="20"/>
                <w:szCs w:val="20"/>
              </w:rPr>
            </w:pPr>
            <w:r>
              <w:rPr>
                <w:rFonts w:ascii="Arial" w:hAnsi="Arial" w:cs="Arial"/>
                <w:sz w:val="20"/>
                <w:szCs w:val="20"/>
              </w:rPr>
              <w:t>Single-hole punch</w:t>
            </w:r>
          </w:p>
        </w:tc>
        <w:tc>
          <w:tcPr>
            <w:tcW w:w="1440" w:type="dxa"/>
            <w:tcBorders>
              <w:top w:val="single" w:sz="4" w:space="0" w:color="auto"/>
              <w:bottom w:val="single" w:sz="4" w:space="0" w:color="auto"/>
            </w:tcBorders>
          </w:tcPr>
          <w:p w14:paraId="2559AF85" w14:textId="77777777" w:rsidR="00E4609E" w:rsidRDefault="00E4609E" w:rsidP="006818C1">
            <w:pPr>
              <w:tabs>
                <w:tab w:val="center" w:pos="4680"/>
              </w:tabs>
              <w:spacing w:before="40" w:after="40"/>
              <w:rPr>
                <w:rFonts w:ascii="Arial" w:hAnsi="Arial" w:cs="Arial"/>
                <w:sz w:val="20"/>
                <w:szCs w:val="20"/>
              </w:rPr>
            </w:pPr>
            <w:r>
              <w:rPr>
                <w:rFonts w:ascii="Arial" w:hAnsi="Arial" w:cs="Arial"/>
                <w:sz w:val="20"/>
                <w:szCs w:val="20"/>
              </w:rPr>
              <w:t>1 per group</w:t>
            </w:r>
          </w:p>
        </w:tc>
        <w:tc>
          <w:tcPr>
            <w:tcW w:w="3145" w:type="dxa"/>
            <w:tcBorders>
              <w:top w:val="single" w:sz="4" w:space="0" w:color="auto"/>
              <w:bottom w:val="single" w:sz="4" w:space="0" w:color="auto"/>
            </w:tcBorders>
          </w:tcPr>
          <w:p w14:paraId="7CAF59CE" w14:textId="77777777" w:rsidR="00E4609E" w:rsidRDefault="00E4609E" w:rsidP="000742B3">
            <w:pPr>
              <w:tabs>
                <w:tab w:val="center" w:pos="4680"/>
              </w:tabs>
              <w:spacing w:before="40" w:after="40"/>
              <w:rPr>
                <w:rFonts w:ascii="Arial" w:hAnsi="Arial" w:cs="Arial"/>
                <w:sz w:val="20"/>
                <w:szCs w:val="20"/>
              </w:rPr>
            </w:pPr>
          </w:p>
        </w:tc>
      </w:tr>
      <w:tr w:rsidR="00E4609E" w14:paraId="6AA23C92" w14:textId="77777777" w:rsidTr="008D0740">
        <w:trPr>
          <w:trHeight w:val="197"/>
        </w:trPr>
        <w:tc>
          <w:tcPr>
            <w:tcW w:w="2536" w:type="dxa"/>
            <w:tcBorders>
              <w:top w:val="single" w:sz="4" w:space="0" w:color="auto"/>
              <w:bottom w:val="single" w:sz="4" w:space="0" w:color="auto"/>
            </w:tcBorders>
          </w:tcPr>
          <w:p w14:paraId="3BB43540" w14:textId="77777777" w:rsidR="00E4609E" w:rsidRDefault="00E4609E" w:rsidP="000742B3">
            <w:pPr>
              <w:tabs>
                <w:tab w:val="center" w:pos="4680"/>
              </w:tabs>
              <w:spacing w:before="40" w:after="40"/>
              <w:rPr>
                <w:rFonts w:ascii="Arial" w:hAnsi="Arial" w:cs="Arial"/>
                <w:b/>
                <w:sz w:val="20"/>
                <w:szCs w:val="20"/>
              </w:rPr>
            </w:pPr>
          </w:p>
        </w:tc>
        <w:tc>
          <w:tcPr>
            <w:tcW w:w="2234" w:type="dxa"/>
            <w:tcBorders>
              <w:top w:val="single" w:sz="4" w:space="0" w:color="auto"/>
              <w:bottom w:val="single" w:sz="4" w:space="0" w:color="auto"/>
            </w:tcBorders>
          </w:tcPr>
          <w:p w14:paraId="0B6B9FCF" w14:textId="77777777" w:rsidR="00E4609E" w:rsidRDefault="00E4609E" w:rsidP="008D0740">
            <w:pPr>
              <w:tabs>
                <w:tab w:val="center" w:pos="4680"/>
              </w:tabs>
              <w:spacing w:before="40" w:after="40"/>
              <w:rPr>
                <w:rFonts w:ascii="Arial" w:hAnsi="Arial" w:cs="Arial"/>
                <w:sz w:val="20"/>
                <w:szCs w:val="20"/>
              </w:rPr>
            </w:pPr>
            <w:r>
              <w:rPr>
                <w:rFonts w:ascii="Arial" w:hAnsi="Arial" w:cs="Arial"/>
                <w:sz w:val="20"/>
                <w:szCs w:val="20"/>
              </w:rPr>
              <w:t>6” piece of string</w:t>
            </w:r>
          </w:p>
        </w:tc>
        <w:tc>
          <w:tcPr>
            <w:tcW w:w="1440" w:type="dxa"/>
            <w:tcBorders>
              <w:top w:val="single" w:sz="4" w:space="0" w:color="auto"/>
              <w:bottom w:val="single" w:sz="4" w:space="0" w:color="auto"/>
            </w:tcBorders>
          </w:tcPr>
          <w:p w14:paraId="3ADE8D95" w14:textId="77777777" w:rsidR="00E4609E" w:rsidRDefault="00E4609E" w:rsidP="006818C1">
            <w:pPr>
              <w:tabs>
                <w:tab w:val="center" w:pos="4680"/>
              </w:tabs>
              <w:spacing w:before="40" w:after="40"/>
              <w:rPr>
                <w:rFonts w:ascii="Arial" w:hAnsi="Arial" w:cs="Arial"/>
                <w:sz w:val="20"/>
                <w:szCs w:val="20"/>
              </w:rPr>
            </w:pPr>
            <w:r>
              <w:rPr>
                <w:rFonts w:ascii="Arial" w:hAnsi="Arial" w:cs="Arial"/>
                <w:sz w:val="20"/>
                <w:szCs w:val="20"/>
              </w:rPr>
              <w:t>1 per kid</w:t>
            </w:r>
          </w:p>
        </w:tc>
        <w:tc>
          <w:tcPr>
            <w:tcW w:w="3145" w:type="dxa"/>
            <w:tcBorders>
              <w:top w:val="single" w:sz="4" w:space="0" w:color="auto"/>
              <w:bottom w:val="single" w:sz="4" w:space="0" w:color="auto"/>
            </w:tcBorders>
          </w:tcPr>
          <w:p w14:paraId="06EA6E9D" w14:textId="77777777" w:rsidR="00E4609E" w:rsidRDefault="00E4609E" w:rsidP="000742B3">
            <w:pPr>
              <w:tabs>
                <w:tab w:val="center" w:pos="4680"/>
              </w:tabs>
              <w:spacing w:before="40" w:after="40"/>
              <w:rPr>
                <w:rFonts w:ascii="Arial" w:hAnsi="Arial" w:cs="Arial"/>
                <w:sz w:val="20"/>
                <w:szCs w:val="20"/>
              </w:rPr>
            </w:pPr>
          </w:p>
        </w:tc>
      </w:tr>
    </w:tbl>
    <w:p w14:paraId="6CFAAE70" w14:textId="77777777" w:rsidR="00987AFF" w:rsidRPr="001B459D" w:rsidRDefault="00987AFF" w:rsidP="001B459D">
      <w:pPr>
        <w:tabs>
          <w:tab w:val="left" w:pos="3000"/>
        </w:tabs>
        <w:rPr>
          <w:rFonts w:ascii="Arial" w:hAnsi="Arial" w:cs="Arial"/>
          <w:sz w:val="32"/>
          <w:szCs w:val="32"/>
        </w:rPr>
      </w:pPr>
    </w:p>
    <w:sectPr w:rsidR="00987AFF" w:rsidRPr="001B459D" w:rsidSect="004C0719">
      <w:headerReference w:type="default" r:id="rId7"/>
      <w:footerReference w:type="default" r:id="rId8"/>
      <w:pgSz w:w="12240" w:h="15840"/>
      <w:pgMar w:top="1980" w:right="1440" w:bottom="1440" w:left="1440"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E080" w14:textId="77777777" w:rsidR="001B1181" w:rsidRDefault="001B1181" w:rsidP="003E34F0">
      <w:pPr>
        <w:spacing w:after="0" w:line="240" w:lineRule="auto"/>
      </w:pPr>
      <w:r>
        <w:separator/>
      </w:r>
    </w:p>
  </w:endnote>
  <w:endnote w:type="continuationSeparator" w:id="0">
    <w:p w14:paraId="03A89BED" w14:textId="77777777" w:rsidR="001B1181" w:rsidRDefault="001B1181" w:rsidP="003E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39B6" w14:textId="47EB266E" w:rsidR="00F163CB" w:rsidRPr="001B1C11" w:rsidRDefault="00F163CB" w:rsidP="004C0719">
    <w:pPr>
      <w:pStyle w:val="Footer"/>
      <w:tabs>
        <w:tab w:val="left" w:pos="8820"/>
      </w:tabs>
      <w:rPr>
        <w:noProof/>
        <w:sz w:val="28"/>
        <w:szCs w:val="28"/>
      </w:rPr>
    </w:pPr>
    <w:r>
      <w:rPr>
        <w:noProof/>
      </w:rPr>
      <w:drawing>
        <wp:anchor distT="0" distB="0" distL="114300" distR="114300" simplePos="0" relativeHeight="251661312" behindDoc="1" locked="0" layoutInCell="1" allowOverlap="1" wp14:anchorId="2451FC88" wp14:editId="7851B1D0">
          <wp:simplePos x="0" y="0"/>
          <wp:positionH relativeFrom="column">
            <wp:posOffset>4162425</wp:posOffset>
          </wp:positionH>
          <wp:positionV relativeFrom="paragraph">
            <wp:posOffset>-79375</wp:posOffset>
          </wp:positionV>
          <wp:extent cx="1885950" cy="367665"/>
          <wp:effectExtent l="0" t="0" r="0" b="0"/>
          <wp:wrapNone/>
          <wp:docPr id="12" name="Picture 12" descr=":::Doodles:PaperPlane.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odles:PaperPlane.Plain.jpg"/>
                  <pic:cNvPicPr>
                    <a:picLocks noChangeAspect="1" noChangeArrowheads="1"/>
                  </pic:cNvPicPr>
                </pic:nvPicPr>
                <pic:blipFill>
                  <a:blip r:embed="rId1"/>
                  <a:srcRect/>
                  <a:stretch>
                    <a:fillRect/>
                  </a:stretch>
                </pic:blipFill>
                <pic:spPr bwMode="auto">
                  <a:xfrm flipH="1">
                    <a:off x="0" y="0"/>
                    <a:ext cx="1885950" cy="367665"/>
                  </a:xfrm>
                  <a:prstGeom prst="rect">
                    <a:avLst/>
                  </a:prstGeom>
                  <a:noFill/>
                  <a:ln w="9525">
                    <a:noFill/>
                    <a:miter lim="800000"/>
                    <a:headEnd/>
                    <a:tailEnd/>
                  </a:ln>
                </pic:spPr>
              </pic:pic>
            </a:graphicData>
          </a:graphic>
        </wp:anchor>
      </w:drawing>
    </w:r>
    <w:r w:rsidR="00E950D0">
      <w:t xml:space="preserve">© </w:t>
    </w:r>
    <w:r w:rsidR="0043563D">
      <w:t>David Rausch</w:t>
    </w:r>
    <w:r>
      <w:t>.</w:t>
    </w:r>
    <w:r w:rsidR="004C0719">
      <w:t xml:space="preserve"> </w:t>
    </w:r>
    <w:r>
      <w:t>All rights reserved.</w:t>
    </w:r>
    <w:r w:rsidRPr="006F580A">
      <w:t xml:space="preserve"> </w:t>
    </w:r>
    <w:sdt>
      <w:sdtPr>
        <w:id w:val="296111377"/>
        <w:docPartObj>
          <w:docPartGallery w:val="Page Numbers (Bottom of Page)"/>
          <w:docPartUnique/>
        </w:docPartObj>
      </w:sdtPr>
      <w:sdtEndPr>
        <w:rPr>
          <w:noProof/>
          <w:sz w:val="28"/>
          <w:szCs w:val="28"/>
        </w:rPr>
      </w:sdtEndPr>
      <w:sdtContent>
        <w:r w:rsidR="004C0719">
          <w:tab/>
        </w:r>
        <w:r w:rsidR="004C0719">
          <w:tab/>
        </w:r>
        <w:r w:rsidRPr="001B1C11">
          <w:rPr>
            <w:sz w:val="28"/>
            <w:szCs w:val="28"/>
          </w:rPr>
          <w:fldChar w:fldCharType="begin"/>
        </w:r>
        <w:r w:rsidRPr="001B1C11">
          <w:rPr>
            <w:sz w:val="28"/>
            <w:szCs w:val="28"/>
          </w:rPr>
          <w:instrText xml:space="preserve"> PAGE   \* MERGEFORMAT </w:instrText>
        </w:r>
        <w:r w:rsidRPr="001B1C11">
          <w:rPr>
            <w:sz w:val="28"/>
            <w:szCs w:val="28"/>
          </w:rPr>
          <w:fldChar w:fldCharType="separate"/>
        </w:r>
        <w:r w:rsidR="00331B80">
          <w:rPr>
            <w:noProof/>
            <w:sz w:val="28"/>
            <w:szCs w:val="28"/>
          </w:rPr>
          <w:t>2</w:t>
        </w:r>
        <w:r w:rsidRPr="001B1C11">
          <w:rPr>
            <w:noProof/>
            <w:sz w:val="28"/>
            <w:szCs w:val="28"/>
          </w:rPr>
          <w:fldChar w:fldCharType="end"/>
        </w:r>
      </w:sdtContent>
    </w:sdt>
  </w:p>
  <w:p w14:paraId="7195B555" w14:textId="77777777" w:rsidR="00F163CB" w:rsidRDefault="00F16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FF13" w14:textId="77777777" w:rsidR="001B1181" w:rsidRDefault="001B1181" w:rsidP="003E34F0">
      <w:pPr>
        <w:spacing w:after="0" w:line="240" w:lineRule="auto"/>
      </w:pPr>
      <w:r>
        <w:separator/>
      </w:r>
    </w:p>
  </w:footnote>
  <w:footnote w:type="continuationSeparator" w:id="0">
    <w:p w14:paraId="77972685" w14:textId="77777777" w:rsidR="001B1181" w:rsidRDefault="001B1181" w:rsidP="003E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D7A" w14:textId="5A66ABC1" w:rsidR="00F163CB" w:rsidRPr="00E512A9" w:rsidRDefault="004C0719" w:rsidP="00E512A9">
    <w:pPr>
      <w:tabs>
        <w:tab w:val="left" w:pos="720"/>
        <w:tab w:val="left" w:pos="1440"/>
        <w:tab w:val="left" w:pos="2160"/>
        <w:tab w:val="left" w:pos="2880"/>
        <w:tab w:val="left" w:pos="3600"/>
        <w:tab w:val="left" w:pos="4320"/>
        <w:tab w:val="right" w:pos="9360"/>
      </w:tabs>
      <w:rPr>
        <w:rFonts w:ascii="Arial" w:hAnsi="Arial" w:cs="Arial"/>
        <w:b/>
        <w:color w:val="336600"/>
        <w:sz w:val="26"/>
        <w:szCs w:val="26"/>
      </w:rPr>
    </w:pPr>
    <w:r>
      <w:rPr>
        <w:noProof/>
      </w:rPr>
      <w:drawing>
        <wp:anchor distT="0" distB="0" distL="114300" distR="114300" simplePos="0" relativeHeight="251662336" behindDoc="1" locked="0" layoutInCell="1" allowOverlap="1" wp14:anchorId="0D043C5D" wp14:editId="61D17DE4">
          <wp:simplePos x="0" y="0"/>
          <wp:positionH relativeFrom="margin">
            <wp:align>right</wp:align>
          </wp:positionH>
          <wp:positionV relativeFrom="paragraph">
            <wp:posOffset>-38100</wp:posOffset>
          </wp:positionV>
          <wp:extent cx="762000" cy="670560"/>
          <wp:effectExtent l="0" t="0" r="0" b="0"/>
          <wp:wrapTight wrapText="bothSides">
            <wp:wrapPolygon edited="0">
              <wp:start x="11340" y="0"/>
              <wp:lineTo x="4860" y="1841"/>
              <wp:lineTo x="540" y="7364"/>
              <wp:lineTo x="1080" y="15955"/>
              <wp:lineTo x="3780" y="20250"/>
              <wp:lineTo x="7560" y="20864"/>
              <wp:lineTo x="9720" y="20864"/>
              <wp:lineTo x="18360" y="20864"/>
              <wp:lineTo x="17820" y="20250"/>
              <wp:lineTo x="21060" y="11045"/>
              <wp:lineTo x="21060" y="6136"/>
              <wp:lineTo x="14040" y="0"/>
              <wp:lineTo x="1134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62000" cy="670560"/>
                  </a:xfrm>
                  <a:prstGeom prst="rect">
                    <a:avLst/>
                  </a:prstGeom>
                </pic:spPr>
              </pic:pic>
            </a:graphicData>
          </a:graphic>
        </wp:anchor>
      </w:drawing>
    </w:r>
    <w:r w:rsidR="00CC6E9B">
      <w:rPr>
        <w:rFonts w:ascii="Arial" w:hAnsi="Arial" w:cs="Arial"/>
        <w:b/>
        <w:color w:val="336600"/>
        <w:sz w:val="72"/>
        <w:szCs w:val="72"/>
      </w:rPr>
      <w:t>5.1</w:t>
    </w:r>
    <w:r w:rsidR="00F163CB" w:rsidRPr="007464F9">
      <w:rPr>
        <w:rFonts w:ascii="Arial" w:hAnsi="Arial" w:cs="Arial"/>
        <w:b/>
        <w:color w:val="336600"/>
        <w:sz w:val="72"/>
        <w:szCs w:val="72"/>
      </w:rPr>
      <w:t xml:space="preserve"> </w:t>
    </w:r>
    <w:bookmarkStart w:id="0" w:name="_Hlk523991452"/>
    <w:r w:rsidR="00E512A9">
      <w:rPr>
        <w:rFonts w:ascii="Arial" w:hAnsi="Arial" w:cs="Arial"/>
        <w:b/>
        <w:color w:val="336600"/>
        <w:sz w:val="26"/>
        <w:szCs w:val="26"/>
      </w:rPr>
      <w:t>Supply List | Elementary</w:t>
    </w:r>
    <w:bookmarkEnd w:id="0"/>
    <w:r w:rsidR="00F163CB">
      <w:tab/>
    </w:r>
  </w:p>
  <w:p w14:paraId="54A86ED4" w14:textId="77777777" w:rsidR="00F163CB" w:rsidRDefault="00F16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E10AA"/>
    <w:multiLevelType w:val="hybridMultilevel"/>
    <w:tmpl w:val="E7F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7751C"/>
    <w:multiLevelType w:val="hybridMultilevel"/>
    <w:tmpl w:val="A37A1152"/>
    <w:lvl w:ilvl="0" w:tplc="32C2B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821974">
    <w:abstractNumId w:val="0"/>
  </w:num>
  <w:num w:numId="2" w16cid:durableId="2117483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8C"/>
    <w:rsid w:val="0000767A"/>
    <w:rsid w:val="00053F4C"/>
    <w:rsid w:val="000563A7"/>
    <w:rsid w:val="00064F43"/>
    <w:rsid w:val="000742B3"/>
    <w:rsid w:val="000C1F88"/>
    <w:rsid w:val="00106EF3"/>
    <w:rsid w:val="001229BF"/>
    <w:rsid w:val="00130E47"/>
    <w:rsid w:val="001645C2"/>
    <w:rsid w:val="001B0C13"/>
    <w:rsid w:val="001B1181"/>
    <w:rsid w:val="001B459D"/>
    <w:rsid w:val="001B6A03"/>
    <w:rsid w:val="001F2FC0"/>
    <w:rsid w:val="00207EE8"/>
    <w:rsid w:val="00230442"/>
    <w:rsid w:val="00233D5D"/>
    <w:rsid w:val="002405CB"/>
    <w:rsid w:val="00240A74"/>
    <w:rsid w:val="00266E8A"/>
    <w:rsid w:val="002736A4"/>
    <w:rsid w:val="00296CBA"/>
    <w:rsid w:val="002A2DD4"/>
    <w:rsid w:val="002A60FD"/>
    <w:rsid w:val="002B4ED6"/>
    <w:rsid w:val="002D57FD"/>
    <w:rsid w:val="002F333F"/>
    <w:rsid w:val="003240C8"/>
    <w:rsid w:val="003258F9"/>
    <w:rsid w:val="00331B80"/>
    <w:rsid w:val="00334A99"/>
    <w:rsid w:val="00335F2A"/>
    <w:rsid w:val="0034156C"/>
    <w:rsid w:val="00362206"/>
    <w:rsid w:val="00383594"/>
    <w:rsid w:val="0039250E"/>
    <w:rsid w:val="00392D3A"/>
    <w:rsid w:val="00397642"/>
    <w:rsid w:val="003D594B"/>
    <w:rsid w:val="003E03C0"/>
    <w:rsid w:val="003E34F0"/>
    <w:rsid w:val="00415003"/>
    <w:rsid w:val="00426A4A"/>
    <w:rsid w:val="00427180"/>
    <w:rsid w:val="0043563D"/>
    <w:rsid w:val="00471CE7"/>
    <w:rsid w:val="00481FE6"/>
    <w:rsid w:val="00486A76"/>
    <w:rsid w:val="004B48E1"/>
    <w:rsid w:val="004B52EF"/>
    <w:rsid w:val="004C0719"/>
    <w:rsid w:val="004C5694"/>
    <w:rsid w:val="004E3E07"/>
    <w:rsid w:val="004F59B4"/>
    <w:rsid w:val="00520108"/>
    <w:rsid w:val="005231A6"/>
    <w:rsid w:val="00523FDB"/>
    <w:rsid w:val="00541A01"/>
    <w:rsid w:val="005440F0"/>
    <w:rsid w:val="0054580A"/>
    <w:rsid w:val="00552D1B"/>
    <w:rsid w:val="005651A3"/>
    <w:rsid w:val="005665EB"/>
    <w:rsid w:val="00576E52"/>
    <w:rsid w:val="00583A29"/>
    <w:rsid w:val="005A42FB"/>
    <w:rsid w:val="005A7596"/>
    <w:rsid w:val="005B0BC1"/>
    <w:rsid w:val="005B6308"/>
    <w:rsid w:val="005B6654"/>
    <w:rsid w:val="005F75CC"/>
    <w:rsid w:val="006124D0"/>
    <w:rsid w:val="00621A83"/>
    <w:rsid w:val="0067314A"/>
    <w:rsid w:val="006776C0"/>
    <w:rsid w:val="00681045"/>
    <w:rsid w:val="006818C1"/>
    <w:rsid w:val="00681D78"/>
    <w:rsid w:val="00696F3D"/>
    <w:rsid w:val="00697F45"/>
    <w:rsid w:val="006A3553"/>
    <w:rsid w:val="006A71B0"/>
    <w:rsid w:val="006B3BAE"/>
    <w:rsid w:val="006B59C0"/>
    <w:rsid w:val="006D3366"/>
    <w:rsid w:val="006E0F3E"/>
    <w:rsid w:val="006E2967"/>
    <w:rsid w:val="006E3CC1"/>
    <w:rsid w:val="006E6706"/>
    <w:rsid w:val="00710B8A"/>
    <w:rsid w:val="007175A2"/>
    <w:rsid w:val="00730299"/>
    <w:rsid w:val="007318B7"/>
    <w:rsid w:val="00733209"/>
    <w:rsid w:val="00743C9E"/>
    <w:rsid w:val="007464F9"/>
    <w:rsid w:val="00754617"/>
    <w:rsid w:val="007638C2"/>
    <w:rsid w:val="0077598C"/>
    <w:rsid w:val="007965E7"/>
    <w:rsid w:val="007B1C2E"/>
    <w:rsid w:val="007C36AC"/>
    <w:rsid w:val="007C4115"/>
    <w:rsid w:val="007C455C"/>
    <w:rsid w:val="007E1D4D"/>
    <w:rsid w:val="007F435E"/>
    <w:rsid w:val="007F6218"/>
    <w:rsid w:val="007F68C5"/>
    <w:rsid w:val="008113E8"/>
    <w:rsid w:val="00835301"/>
    <w:rsid w:val="0086520E"/>
    <w:rsid w:val="0087398C"/>
    <w:rsid w:val="00880A80"/>
    <w:rsid w:val="008B4BC0"/>
    <w:rsid w:val="008B5D69"/>
    <w:rsid w:val="008D0740"/>
    <w:rsid w:val="008E0B3C"/>
    <w:rsid w:val="008E6F59"/>
    <w:rsid w:val="008F06E3"/>
    <w:rsid w:val="008F6270"/>
    <w:rsid w:val="00920B19"/>
    <w:rsid w:val="0092683F"/>
    <w:rsid w:val="00972B2D"/>
    <w:rsid w:val="00975300"/>
    <w:rsid w:val="00987AFF"/>
    <w:rsid w:val="009A2E54"/>
    <w:rsid w:val="009B1CE1"/>
    <w:rsid w:val="009F6BBB"/>
    <w:rsid w:val="00A32896"/>
    <w:rsid w:val="00A33D52"/>
    <w:rsid w:val="00A7264E"/>
    <w:rsid w:val="00A818A7"/>
    <w:rsid w:val="00A8691F"/>
    <w:rsid w:val="00A923B5"/>
    <w:rsid w:val="00A9438A"/>
    <w:rsid w:val="00A96EB3"/>
    <w:rsid w:val="00AA2B55"/>
    <w:rsid w:val="00AA518C"/>
    <w:rsid w:val="00AE2700"/>
    <w:rsid w:val="00AE5A2D"/>
    <w:rsid w:val="00B13C79"/>
    <w:rsid w:val="00B268F0"/>
    <w:rsid w:val="00B32579"/>
    <w:rsid w:val="00B32762"/>
    <w:rsid w:val="00B429A4"/>
    <w:rsid w:val="00BA7355"/>
    <w:rsid w:val="00BB1CF6"/>
    <w:rsid w:val="00BD5975"/>
    <w:rsid w:val="00BD749C"/>
    <w:rsid w:val="00BE13AC"/>
    <w:rsid w:val="00BE2F98"/>
    <w:rsid w:val="00C05F75"/>
    <w:rsid w:val="00C206A3"/>
    <w:rsid w:val="00C218A9"/>
    <w:rsid w:val="00C61DF4"/>
    <w:rsid w:val="00C67D32"/>
    <w:rsid w:val="00C82FEA"/>
    <w:rsid w:val="00C83076"/>
    <w:rsid w:val="00C90C48"/>
    <w:rsid w:val="00CA3D41"/>
    <w:rsid w:val="00CC6E9B"/>
    <w:rsid w:val="00CE44B8"/>
    <w:rsid w:val="00CF51E8"/>
    <w:rsid w:val="00D129A7"/>
    <w:rsid w:val="00D16697"/>
    <w:rsid w:val="00D31DA0"/>
    <w:rsid w:val="00D35CC9"/>
    <w:rsid w:val="00D3641D"/>
    <w:rsid w:val="00D54261"/>
    <w:rsid w:val="00D624A2"/>
    <w:rsid w:val="00D924F0"/>
    <w:rsid w:val="00D935CC"/>
    <w:rsid w:val="00DC41D2"/>
    <w:rsid w:val="00DC63F3"/>
    <w:rsid w:val="00DD09C3"/>
    <w:rsid w:val="00DD7BF1"/>
    <w:rsid w:val="00DE57D2"/>
    <w:rsid w:val="00DE737A"/>
    <w:rsid w:val="00DF251D"/>
    <w:rsid w:val="00E101F3"/>
    <w:rsid w:val="00E26336"/>
    <w:rsid w:val="00E432E7"/>
    <w:rsid w:val="00E4609E"/>
    <w:rsid w:val="00E512A9"/>
    <w:rsid w:val="00E81C51"/>
    <w:rsid w:val="00E87D64"/>
    <w:rsid w:val="00E950D0"/>
    <w:rsid w:val="00EB5DCD"/>
    <w:rsid w:val="00EC2E0E"/>
    <w:rsid w:val="00EC3175"/>
    <w:rsid w:val="00EC7773"/>
    <w:rsid w:val="00EF0529"/>
    <w:rsid w:val="00F0270F"/>
    <w:rsid w:val="00F163CB"/>
    <w:rsid w:val="00F261AD"/>
    <w:rsid w:val="00F27C92"/>
    <w:rsid w:val="00F3254D"/>
    <w:rsid w:val="00F41CCF"/>
    <w:rsid w:val="00F47BFD"/>
    <w:rsid w:val="00F5592F"/>
    <w:rsid w:val="00F80558"/>
    <w:rsid w:val="00F80610"/>
    <w:rsid w:val="00FA776F"/>
    <w:rsid w:val="00FC01AC"/>
    <w:rsid w:val="00FD0DE5"/>
    <w:rsid w:val="00FD25B9"/>
    <w:rsid w:val="00FD5CAC"/>
    <w:rsid w:val="00FF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A339C"/>
  <w15:docId w15:val="{4C516B3D-E458-4F28-9866-D5F11226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4F0"/>
    <w:pPr>
      <w:ind w:left="720"/>
      <w:contextualSpacing/>
    </w:pPr>
  </w:style>
  <w:style w:type="table" w:styleId="TableGrid">
    <w:name w:val="Table Grid"/>
    <w:basedOn w:val="TableNormal"/>
    <w:uiPriority w:val="59"/>
    <w:rsid w:val="003E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4F0"/>
  </w:style>
  <w:style w:type="paragraph" w:styleId="Footer">
    <w:name w:val="footer"/>
    <w:basedOn w:val="Normal"/>
    <w:link w:val="FooterChar"/>
    <w:uiPriority w:val="99"/>
    <w:unhideWhenUsed/>
    <w:rsid w:val="003E3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4F0"/>
  </w:style>
  <w:style w:type="paragraph" w:styleId="BalloonText">
    <w:name w:val="Balloon Text"/>
    <w:basedOn w:val="Normal"/>
    <w:link w:val="BalloonTextChar"/>
    <w:uiPriority w:val="99"/>
    <w:semiHidden/>
    <w:unhideWhenUsed/>
    <w:rsid w:val="00BD5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75"/>
    <w:rPr>
      <w:rFonts w:ascii="Segoe UI" w:hAnsi="Segoe UI" w:cs="Segoe UI"/>
      <w:sz w:val="18"/>
      <w:szCs w:val="18"/>
    </w:rPr>
  </w:style>
  <w:style w:type="character" w:styleId="PlaceholderText">
    <w:name w:val="Placeholder Text"/>
    <w:basedOn w:val="DefaultParagraphFont"/>
    <w:uiPriority w:val="99"/>
    <w:semiHidden/>
    <w:rsid w:val="005665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Mindy Rausch</cp:lastModifiedBy>
  <cp:revision>18</cp:revision>
  <cp:lastPrinted>2014-06-14T18:30:00Z</cp:lastPrinted>
  <dcterms:created xsi:type="dcterms:W3CDTF">2016-05-24T22:36:00Z</dcterms:created>
  <dcterms:modified xsi:type="dcterms:W3CDTF">2023-07-28T16:24:00Z</dcterms:modified>
</cp:coreProperties>
</file>